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ED932" w14:textId="77777777" w:rsidR="00CC1678" w:rsidRDefault="00000000" w:rsidP="00A00AF7">
      <w:pPr>
        <w:spacing w:line="288" w:lineRule="auto"/>
        <w:jc w:val="both"/>
        <w:rPr>
          <w:b/>
          <w:u w:val="single"/>
        </w:rPr>
      </w:pPr>
      <w:r>
        <w:rPr>
          <w:b/>
          <w:u w:val="single"/>
        </w:rPr>
        <w:t>MEDIA RELEASE</w:t>
      </w:r>
    </w:p>
    <w:p w14:paraId="6E8F19AB" w14:textId="6352BB7F" w:rsidR="00CC1678" w:rsidRPr="0076748E" w:rsidRDefault="003E758D" w:rsidP="00A00AF7">
      <w:pPr>
        <w:spacing w:line="288" w:lineRule="auto"/>
        <w:rPr>
          <w:b/>
          <w:i/>
          <w:color w:val="FF0000"/>
        </w:rPr>
      </w:pPr>
      <w:r w:rsidRPr="0076748E">
        <w:rPr>
          <w:b/>
          <w:i/>
          <w:color w:val="FF0000"/>
        </w:rPr>
        <w:t>Information embargoed till the delivery of Ag</w:t>
      </w:r>
      <w:r w:rsidR="00356E3A">
        <w:rPr>
          <w:b/>
          <w:i/>
          <w:color w:val="FF0000"/>
        </w:rPr>
        <w:t xml:space="preserve"> </w:t>
      </w:r>
      <w:r w:rsidRPr="0076748E">
        <w:rPr>
          <w:b/>
          <w:i/>
          <w:color w:val="FF0000"/>
        </w:rPr>
        <w:t>Min/CCY’s speech at the award ceremony on 9 October 2025</w:t>
      </w:r>
    </w:p>
    <w:p w14:paraId="02D8B268" w14:textId="77777777" w:rsidR="00CC1678" w:rsidRDefault="00CC1678" w:rsidP="00A00AF7">
      <w:pPr>
        <w:spacing w:line="288" w:lineRule="auto"/>
        <w:rPr>
          <w:b/>
          <w:i/>
          <w:highlight w:val="white"/>
        </w:rPr>
      </w:pPr>
    </w:p>
    <w:p w14:paraId="2B0C104F" w14:textId="1644F20E" w:rsidR="00CC1678" w:rsidRDefault="006D2BFD" w:rsidP="00A00AF7">
      <w:pPr>
        <w:spacing w:line="288" w:lineRule="auto"/>
        <w:jc w:val="center"/>
        <w:rPr>
          <w:b/>
        </w:rPr>
      </w:pPr>
      <w:r>
        <w:rPr>
          <w:b/>
        </w:rPr>
        <w:t xml:space="preserve">42 LOCAL HERITAGE BUSINESSES </w:t>
      </w:r>
      <w:r w:rsidR="00DA5466">
        <w:rPr>
          <w:b/>
        </w:rPr>
        <w:t xml:space="preserve">RECOGNISED UNDER </w:t>
      </w:r>
      <w:r w:rsidR="005A67A2">
        <w:rPr>
          <w:b/>
        </w:rPr>
        <w:t xml:space="preserve">THE NATIONAL HERITAGE BOARD’S </w:t>
      </w:r>
      <w:r>
        <w:rPr>
          <w:b/>
        </w:rPr>
        <w:t>SG HERITAGE BUSINESS SCHEME</w:t>
      </w:r>
    </w:p>
    <w:p w14:paraId="08DA7D52" w14:textId="77777777" w:rsidR="00CC1678" w:rsidRDefault="00CC1678" w:rsidP="00A00AF7">
      <w:pPr>
        <w:spacing w:line="288" w:lineRule="auto"/>
        <w:jc w:val="center"/>
        <w:rPr>
          <w:b/>
          <w:color w:val="121212"/>
          <w:highlight w:val="white"/>
        </w:rPr>
      </w:pPr>
    </w:p>
    <w:p w14:paraId="4106655E" w14:textId="6E06B210" w:rsidR="00CC1678" w:rsidRPr="00FC3DC6" w:rsidRDefault="00000000" w:rsidP="00A00AF7">
      <w:pPr>
        <w:spacing w:line="288" w:lineRule="auto"/>
        <w:jc w:val="both"/>
        <w:rPr>
          <w:b/>
        </w:rPr>
      </w:pPr>
      <w:r>
        <w:rPr>
          <w:b/>
        </w:rPr>
        <w:t>Singapore, 9 October 2025</w:t>
      </w:r>
      <w:r>
        <w:t xml:space="preserve"> </w:t>
      </w:r>
      <w:r w:rsidR="00FC3DC6">
        <w:rPr>
          <w:b/>
        </w:rPr>
        <w:t xml:space="preserve">– </w:t>
      </w:r>
      <w:r w:rsidR="007762D7">
        <w:t xml:space="preserve">42 </w:t>
      </w:r>
      <w:r>
        <w:t xml:space="preserve">heritage businesses </w:t>
      </w:r>
      <w:r w:rsidR="0090566C">
        <w:t>have been</w:t>
      </w:r>
      <w:r>
        <w:t xml:space="preserve"> </w:t>
      </w:r>
      <w:proofErr w:type="spellStart"/>
      <w:r>
        <w:t>recognised</w:t>
      </w:r>
      <w:proofErr w:type="spellEnd"/>
      <w:r>
        <w:t xml:space="preserve"> </w:t>
      </w:r>
      <w:r w:rsidR="00DA5466">
        <w:t xml:space="preserve">as SG Heritage Business awardees </w:t>
      </w:r>
      <w:r>
        <w:t xml:space="preserve">through the National Heritage Board (NHB)’s inaugural </w:t>
      </w:r>
      <w:r>
        <w:rPr>
          <w:b/>
          <w:i/>
        </w:rPr>
        <w:t xml:space="preserve">SG Heritage Business </w:t>
      </w:r>
      <w:r w:rsidRPr="00190D7F">
        <w:rPr>
          <w:b/>
          <w:i/>
        </w:rPr>
        <w:t>Scheme</w:t>
      </w:r>
      <w:r w:rsidRPr="00190D7F">
        <w:t xml:space="preserve">, designed to celebrate and raise awareness of heritage businesses </w:t>
      </w:r>
      <w:r w:rsidR="0090566C" w:rsidRPr="00190D7F">
        <w:t xml:space="preserve">as well as </w:t>
      </w:r>
      <w:r w:rsidR="00A450E1" w:rsidRPr="00190D7F">
        <w:t>affirm their contributions as community and cultural anchors in Singapore</w:t>
      </w:r>
      <w:r w:rsidRPr="00190D7F">
        <w:t>. The awards ceremony was officiated by Guest-of-</w:t>
      </w:r>
      <w:proofErr w:type="spellStart"/>
      <w:r w:rsidRPr="00190D7F">
        <w:t>Honour</w:t>
      </w:r>
      <w:proofErr w:type="spellEnd"/>
      <w:r w:rsidRPr="00190D7F">
        <w:t xml:space="preserve"> Acting Minister for Culture, Community and Youth, David Neo, and brought together heritage business owners, community partners and members of the public to celebrate the diversity of heritage </w:t>
      </w:r>
      <w:r>
        <w:t xml:space="preserve">businesses and their </w:t>
      </w:r>
      <w:r w:rsidR="00001055">
        <w:t>contributions</w:t>
      </w:r>
      <w:r w:rsidR="000F2A91">
        <w:t xml:space="preserve"> </w:t>
      </w:r>
      <w:r w:rsidR="00C63CAA">
        <w:t xml:space="preserve">to </w:t>
      </w:r>
      <w:r>
        <w:t>Singapore’s cultural fabric.</w:t>
      </w:r>
    </w:p>
    <w:p w14:paraId="2D6B91EE" w14:textId="77777777" w:rsidR="00CC1678" w:rsidRDefault="00CC1678" w:rsidP="00A00AF7">
      <w:pPr>
        <w:spacing w:line="288" w:lineRule="auto"/>
        <w:jc w:val="both"/>
      </w:pPr>
    </w:p>
    <w:p w14:paraId="12CA1594" w14:textId="74F6C2B0" w:rsidR="00CC1678" w:rsidRPr="00190D7F" w:rsidRDefault="00000000" w:rsidP="00A00AF7">
      <w:pPr>
        <w:spacing w:line="288" w:lineRule="auto"/>
        <w:jc w:val="both"/>
        <w:rPr>
          <w:lang w:val="en-SG"/>
        </w:rPr>
      </w:pPr>
      <w:r>
        <w:t>2</w:t>
      </w:r>
      <w:r>
        <w:tab/>
        <w:t xml:space="preserve">The pilot iteration of the </w:t>
      </w:r>
      <w:r w:rsidR="003C0960">
        <w:t>s</w:t>
      </w:r>
      <w:r>
        <w:t>cheme</w:t>
      </w:r>
      <w:r w:rsidR="00F63144">
        <w:t xml:space="preserve"> was launched in March this </w:t>
      </w:r>
      <w:proofErr w:type="gramStart"/>
      <w:r w:rsidR="00F63144">
        <w:t>year</w:t>
      </w:r>
      <w:r w:rsidR="00D325CA">
        <w:t>, and</w:t>
      </w:r>
      <w:proofErr w:type="gramEnd"/>
      <w:r w:rsidR="00D325CA">
        <w:t xml:space="preserve"> is </w:t>
      </w:r>
      <w:r w:rsidR="00D325CA" w:rsidRPr="00FA09FA">
        <w:rPr>
          <w:color w:val="000000" w:themeColor="text1"/>
        </w:rPr>
        <w:t xml:space="preserve">one of the initiatives </w:t>
      </w:r>
      <w:r w:rsidR="00D325CA" w:rsidRPr="00FA09FA">
        <w:rPr>
          <w:rFonts w:eastAsia="Malgun Gothic" w:hint="eastAsia"/>
          <w:color w:val="000000" w:themeColor="text1"/>
          <w:lang w:eastAsia="ko-KR"/>
        </w:rPr>
        <w:t xml:space="preserve">supported </w:t>
      </w:r>
      <w:r w:rsidR="00D325CA" w:rsidRPr="00FA09FA">
        <w:rPr>
          <w:color w:val="000000" w:themeColor="text1"/>
        </w:rPr>
        <w:t xml:space="preserve">under the </w:t>
      </w:r>
      <w:r w:rsidR="00656C2E" w:rsidRPr="00136F06">
        <w:rPr>
          <w:rStyle w:val="Hyperlink"/>
          <w:color w:val="auto"/>
          <w:u w:val="none"/>
        </w:rPr>
        <w:t>Inter-Agency Task Force for Heritage Bu</w:t>
      </w:r>
      <w:r w:rsidR="00656C2E" w:rsidRPr="002B496C">
        <w:rPr>
          <w:rStyle w:val="Hyperlink"/>
          <w:color w:val="auto"/>
          <w:u w:val="none"/>
        </w:rPr>
        <w:t>siness</w:t>
      </w:r>
      <w:r w:rsidR="00A450E1" w:rsidRPr="002B496C">
        <w:rPr>
          <w:rStyle w:val="Hyperlink"/>
          <w:color w:val="auto"/>
          <w:u w:val="none"/>
        </w:rPr>
        <w:t>es</w:t>
      </w:r>
      <w:r w:rsidR="00656C2E" w:rsidRPr="002B496C">
        <w:rPr>
          <w:rStyle w:val="Hyperlink"/>
          <w:color w:val="auto"/>
          <w:u w:val="none"/>
        </w:rPr>
        <w:t>, Traditional Activities and Cultural Life</w:t>
      </w:r>
      <w:r w:rsidR="00F63144" w:rsidRPr="002B496C">
        <w:t>.</w:t>
      </w:r>
      <w:r w:rsidR="00EE677B" w:rsidRPr="002B496C">
        <w:t xml:space="preserve"> </w:t>
      </w:r>
      <w:r w:rsidR="00DA5466" w:rsidRPr="002B496C">
        <w:t>As a pilot, t</w:t>
      </w:r>
      <w:r w:rsidR="00A57BBD" w:rsidRPr="002B496C">
        <w:t>he scheme</w:t>
      </w:r>
      <w:r w:rsidRPr="002B496C">
        <w:t xml:space="preserve"> was open to </w:t>
      </w:r>
      <w:r w:rsidR="003C28C9" w:rsidRPr="002B496C">
        <w:t xml:space="preserve">locally owned </w:t>
      </w:r>
      <w:r w:rsidRPr="002B496C">
        <w:t xml:space="preserve">businesses located </w:t>
      </w:r>
      <w:r>
        <w:t>in Singapore’s Central Area</w:t>
      </w:r>
      <w:r>
        <w:rPr>
          <w:vertAlign w:val="superscript"/>
        </w:rPr>
        <w:footnoteReference w:id="1"/>
      </w:r>
      <w:r>
        <w:t xml:space="preserve"> that have been operating for at least 30 years and have played an active role in shaping the character of their </w:t>
      </w:r>
      <w:proofErr w:type="spellStart"/>
      <w:r>
        <w:t>neighbourhoods</w:t>
      </w:r>
      <w:proofErr w:type="spellEnd"/>
      <w:r>
        <w:t>, enriching the vibrancy of the city and safeguarding Singapore's heritage.</w:t>
      </w:r>
      <w:r w:rsidR="00190D7F">
        <w:t xml:space="preserve"> </w:t>
      </w:r>
      <w:r w:rsidR="003C28C9">
        <w:t>B</w:t>
      </w:r>
      <w:proofErr w:type="spellStart"/>
      <w:r w:rsidR="003C28C9" w:rsidRPr="003C28C9">
        <w:rPr>
          <w:lang w:val="en-SG"/>
        </w:rPr>
        <w:t>eyond</w:t>
      </w:r>
      <w:proofErr w:type="spellEnd"/>
      <w:r w:rsidR="003C28C9" w:rsidRPr="003C28C9">
        <w:rPr>
          <w:lang w:val="en-SG"/>
        </w:rPr>
        <w:t xml:space="preserve"> longevity, their heritage significance, community contributions and innovation</w:t>
      </w:r>
      <w:r w:rsidR="003C28C9">
        <w:rPr>
          <w:lang w:val="en-SG"/>
        </w:rPr>
        <w:t>,</w:t>
      </w:r>
      <w:r w:rsidR="003C28C9" w:rsidRPr="003C28C9">
        <w:rPr>
          <w:lang w:val="en-SG"/>
        </w:rPr>
        <w:t xml:space="preserve"> as well as business sustainability efforts </w:t>
      </w:r>
      <w:r w:rsidR="003C28C9">
        <w:rPr>
          <w:lang w:val="en-SG"/>
        </w:rPr>
        <w:t>are also key to their success</w:t>
      </w:r>
      <w:r w:rsidR="00A450E1">
        <w:rPr>
          <w:lang w:val="en-SG"/>
        </w:rPr>
        <w:t>ful nominations</w:t>
      </w:r>
      <w:r w:rsidR="003C28C9" w:rsidRPr="003C28C9">
        <w:rPr>
          <w:lang w:val="en-SG"/>
        </w:rPr>
        <w:t>.</w:t>
      </w:r>
      <w:r w:rsidR="003C28C9">
        <w:rPr>
          <w:lang w:val="en-SG"/>
        </w:rPr>
        <w:t xml:space="preserve"> </w:t>
      </w:r>
      <w:r>
        <w:t xml:space="preserve">The </w:t>
      </w:r>
      <w:r w:rsidR="00FF7027">
        <w:t>s</w:t>
      </w:r>
      <w:r>
        <w:t>cheme provides support such as brand visibility through an SG Heritage Business mark on storefronts for ease of identification</w:t>
      </w:r>
      <w:r w:rsidR="00917965">
        <w:t>;</w:t>
      </w:r>
      <w:r>
        <w:t xml:space="preserve"> inclusion in a directory on NHB’s heritage portal</w:t>
      </w:r>
      <w:r w:rsidR="00917965">
        <w:t>;</w:t>
      </w:r>
      <w:r>
        <w:t xml:space="preserve"> features in placemaking efforts</w:t>
      </w:r>
      <w:r w:rsidR="00917965">
        <w:t>;</w:t>
      </w:r>
      <w:r>
        <w:t xml:space="preserve"> </w:t>
      </w:r>
      <w:r w:rsidRPr="00190D7F">
        <w:t xml:space="preserve">and </w:t>
      </w:r>
      <w:r w:rsidR="00A450E1" w:rsidRPr="00190D7F">
        <w:t xml:space="preserve">business </w:t>
      </w:r>
      <w:r w:rsidRPr="00190D7F">
        <w:t xml:space="preserve">consultancy services. </w:t>
      </w:r>
    </w:p>
    <w:p w14:paraId="6DAA987E" w14:textId="380856EA" w:rsidR="00CC1678" w:rsidRDefault="00CC1678" w:rsidP="00A00AF7">
      <w:pPr>
        <w:spacing w:line="288" w:lineRule="auto"/>
        <w:jc w:val="both"/>
      </w:pPr>
    </w:p>
    <w:p w14:paraId="0814B9F7" w14:textId="470750F4" w:rsidR="002B496C" w:rsidRPr="00D77022" w:rsidRDefault="002B496C" w:rsidP="002B496C">
      <w:pPr>
        <w:spacing w:line="288" w:lineRule="auto"/>
        <w:jc w:val="both"/>
      </w:pPr>
      <w:r w:rsidRPr="002B496C">
        <w:t>3</w:t>
      </w:r>
      <w:r w:rsidRPr="002B496C">
        <w:tab/>
        <w:t xml:space="preserve">Awardees have also demonstrated their roles as community anchors, having engaged and contributed to the community in their own ways. For instance, </w:t>
      </w:r>
      <w:r w:rsidR="00C51DC1" w:rsidRPr="00C51DC1">
        <w:rPr>
          <w:i/>
          <w:iCs/>
        </w:rPr>
        <w:t xml:space="preserve">Basheer Graphic Books </w:t>
      </w:r>
      <w:r w:rsidR="00C51DC1" w:rsidRPr="00B55EE8">
        <w:t>is a beloved gathering ground for the art and design community, and is one of the founding bookstores of bookshop.sg, an initiative by local independent booksellers.</w:t>
      </w:r>
      <w:r w:rsidR="00C51DC1" w:rsidRPr="00C51DC1">
        <w:rPr>
          <w:i/>
          <w:iCs/>
        </w:rPr>
        <w:t> </w:t>
      </w:r>
      <w:r w:rsidR="00023D07" w:rsidRPr="00023D07">
        <w:rPr>
          <w:i/>
          <w:iCs/>
        </w:rPr>
        <w:t xml:space="preserve">Rumah Makan </w:t>
      </w:r>
      <w:proofErr w:type="spellStart"/>
      <w:r w:rsidR="00023D07" w:rsidRPr="00023D07">
        <w:rPr>
          <w:i/>
          <w:iCs/>
        </w:rPr>
        <w:t>Minang</w:t>
      </w:r>
      <w:proofErr w:type="spellEnd"/>
      <w:r w:rsidR="00023D07" w:rsidRPr="00023D07">
        <w:rPr>
          <w:i/>
          <w:iCs/>
        </w:rPr>
        <w:t> </w:t>
      </w:r>
      <w:r w:rsidR="00023D07" w:rsidRPr="00B55EE8">
        <w:t xml:space="preserve">is deeply involved in activities in Kampong Gelam, where its owner is part of the Kampong Gelam Alliance and the Sultan Mosque Management Board; it also does regular food donations during the Ramadan period. </w:t>
      </w:r>
      <w:r w:rsidRPr="002B496C">
        <w:rPr>
          <w:i/>
          <w:iCs/>
        </w:rPr>
        <w:t>Tea Chapter</w:t>
      </w:r>
      <w:r w:rsidRPr="002B496C">
        <w:t>, a teahouse in Chinatown, has sustained efforts to transmit the practices related to the making and sharing of tea, including through tea making and appreciation workshops which are a core part of its offerings.</w:t>
      </w:r>
    </w:p>
    <w:p w14:paraId="230B6B01" w14:textId="77777777" w:rsidR="002B496C" w:rsidRDefault="002B496C" w:rsidP="00A00AF7">
      <w:pPr>
        <w:spacing w:line="288" w:lineRule="auto"/>
        <w:jc w:val="both"/>
      </w:pPr>
    </w:p>
    <w:p w14:paraId="44A90FC9" w14:textId="1F0089AB" w:rsidR="00CC1678" w:rsidRPr="00190D7F" w:rsidRDefault="003C7BAC" w:rsidP="00A00AF7">
      <w:pPr>
        <w:spacing w:line="288" w:lineRule="auto"/>
        <w:jc w:val="both"/>
      </w:pPr>
      <w:r>
        <w:t>4</w:t>
      </w:r>
      <w:r>
        <w:tab/>
      </w:r>
      <w:r w:rsidR="00C42DE9" w:rsidRPr="00190D7F">
        <w:t xml:space="preserve">Ms </w:t>
      </w:r>
      <w:r w:rsidRPr="00190D7F">
        <w:t xml:space="preserve">Melissa Tan, Director (Heritage Policy &amp; Research), NHB, said: “Heritage businesses are the living </w:t>
      </w:r>
      <w:r w:rsidR="00A450E1" w:rsidRPr="00190D7F">
        <w:t xml:space="preserve">embodiments </w:t>
      </w:r>
      <w:r w:rsidRPr="00190D7F">
        <w:t xml:space="preserve">of </w:t>
      </w:r>
      <w:r w:rsidR="00A450E1" w:rsidRPr="00190D7F">
        <w:t>multi-</w:t>
      </w:r>
      <w:r w:rsidRPr="00190D7F">
        <w:t>cultur</w:t>
      </w:r>
      <w:r w:rsidR="00A450E1" w:rsidRPr="00190D7F">
        <w:t>al Singapore</w:t>
      </w:r>
      <w:r w:rsidRPr="00190D7F">
        <w:t xml:space="preserve"> </w:t>
      </w:r>
      <w:r w:rsidR="00201E4D" w:rsidRPr="00190D7F">
        <w:t>–</w:t>
      </w:r>
      <w:r w:rsidRPr="00190D7F">
        <w:t xml:space="preserve"> they</w:t>
      </w:r>
      <w:r w:rsidR="00A450E1" w:rsidRPr="00190D7F">
        <w:t xml:space="preserve"> carry</w:t>
      </w:r>
      <w:r w:rsidRPr="00190D7F">
        <w:t xml:space="preserve"> the skills, stories and spirit of Singapore</w:t>
      </w:r>
      <w:r w:rsidR="00A450E1" w:rsidRPr="00190D7F">
        <w:t>ans</w:t>
      </w:r>
      <w:r w:rsidRPr="00190D7F">
        <w:t xml:space="preserve"> across generations. </w:t>
      </w:r>
      <w:r w:rsidR="00767AB3" w:rsidRPr="00190D7F">
        <w:t xml:space="preserve">Of the 42 heritage businesses that have been awarded, more than half are single-outlet, family-owned businesses, and more importantly, all of them are home-grown. </w:t>
      </w:r>
      <w:r w:rsidRPr="00190D7F">
        <w:t xml:space="preserve">Through the </w:t>
      </w:r>
      <w:r w:rsidRPr="00190D7F">
        <w:rPr>
          <w:i/>
        </w:rPr>
        <w:t>SG Heritage Business Scheme</w:t>
      </w:r>
      <w:r w:rsidRPr="00190D7F">
        <w:t xml:space="preserve">, we hope to </w:t>
      </w:r>
      <w:proofErr w:type="spellStart"/>
      <w:r w:rsidRPr="00190D7F">
        <w:t>recognise</w:t>
      </w:r>
      <w:proofErr w:type="spellEnd"/>
      <w:r w:rsidRPr="00190D7F">
        <w:t xml:space="preserve"> these businesses for their contributions, and support them in </w:t>
      </w:r>
      <w:r w:rsidR="001E406E" w:rsidRPr="00190D7F">
        <w:t xml:space="preserve">their efforts to </w:t>
      </w:r>
      <w:r w:rsidRPr="00190D7F">
        <w:t xml:space="preserve">stay relevant in today’s changing landscape. </w:t>
      </w:r>
      <w:r w:rsidR="00A450E1" w:rsidRPr="00190D7F">
        <w:t xml:space="preserve">For every heritage business </w:t>
      </w:r>
      <w:proofErr w:type="spellStart"/>
      <w:r w:rsidR="00A450E1" w:rsidRPr="00190D7F">
        <w:t>honoured</w:t>
      </w:r>
      <w:proofErr w:type="spellEnd"/>
      <w:r w:rsidR="00A450E1" w:rsidRPr="00190D7F">
        <w:t xml:space="preserve"> today, many more are working tirelessly to continue their traditional craft or trade. They need the support of fellow Singaporeans. </w:t>
      </w:r>
      <w:r w:rsidRPr="00190D7F">
        <w:t xml:space="preserve">Safeguarding our living heritage is a collective effort, and we hope Singaporeans will continue to discover, appreciate and support these businesses </w:t>
      </w:r>
      <w:r w:rsidR="00DA5466" w:rsidRPr="00190D7F">
        <w:t xml:space="preserve">by </w:t>
      </w:r>
      <w:proofErr w:type="spellStart"/>
      <w:r w:rsidR="00DA5466" w:rsidRPr="00190D7F">
        <w:t>patronising</w:t>
      </w:r>
      <w:proofErr w:type="spellEnd"/>
      <w:r w:rsidR="00DA5466" w:rsidRPr="00190D7F">
        <w:t xml:space="preserve"> them</w:t>
      </w:r>
      <w:r w:rsidR="003C28C9" w:rsidRPr="00190D7F">
        <w:t xml:space="preserve"> and considering them for your next meal or even gifts to family and loved ones</w:t>
      </w:r>
      <w:r w:rsidRPr="00190D7F">
        <w:t>.”</w:t>
      </w:r>
    </w:p>
    <w:p w14:paraId="24CF6F28" w14:textId="77777777" w:rsidR="00CC1678" w:rsidRDefault="00CC1678" w:rsidP="00A00AF7">
      <w:pPr>
        <w:spacing w:line="288" w:lineRule="auto"/>
        <w:jc w:val="both"/>
      </w:pPr>
    </w:p>
    <w:p w14:paraId="44E822E7" w14:textId="77777777" w:rsidR="00CC1678" w:rsidRDefault="00000000" w:rsidP="00A00AF7">
      <w:pPr>
        <w:spacing w:line="288" w:lineRule="auto"/>
        <w:jc w:val="both"/>
        <w:rPr>
          <w:u w:val="single"/>
        </w:rPr>
      </w:pPr>
      <w:r>
        <w:rPr>
          <w:u w:val="single"/>
        </w:rPr>
        <w:t xml:space="preserve">Taste of tradition: </w:t>
      </w:r>
      <w:proofErr w:type="spellStart"/>
      <w:r>
        <w:rPr>
          <w:u w:val="single"/>
        </w:rPr>
        <w:t>Honouring</w:t>
      </w:r>
      <w:proofErr w:type="spellEnd"/>
      <w:r>
        <w:rPr>
          <w:u w:val="single"/>
        </w:rPr>
        <w:t xml:space="preserve"> food heritage, one recipe at a time</w:t>
      </w:r>
    </w:p>
    <w:p w14:paraId="188FDBCD" w14:textId="4DA672EA" w:rsidR="00CC1678" w:rsidRDefault="00CC1678" w:rsidP="00A00AF7">
      <w:pPr>
        <w:spacing w:line="288" w:lineRule="auto"/>
        <w:jc w:val="both"/>
        <w:rPr>
          <w:u w:val="single"/>
        </w:rPr>
      </w:pPr>
    </w:p>
    <w:p w14:paraId="61EFFFD1" w14:textId="1CB30E97" w:rsidR="00CC1678" w:rsidRDefault="003C7BAC" w:rsidP="00A00AF7">
      <w:pPr>
        <w:spacing w:line="288" w:lineRule="auto"/>
        <w:jc w:val="both"/>
      </w:pPr>
      <w:r>
        <w:t>5</w:t>
      </w:r>
      <w:r>
        <w:tab/>
        <w:t xml:space="preserve">Food has always been central to Singapore’s cultural identity, and this year’s awardees represent the </w:t>
      </w:r>
      <w:proofErr w:type="spellStart"/>
      <w:r>
        <w:t>flavours</w:t>
      </w:r>
      <w:proofErr w:type="spellEnd"/>
      <w:r>
        <w:t xml:space="preserve"> and practices passed down through generations. From family-run restaurants that safeguard traditional recipes </w:t>
      </w:r>
      <w:r w:rsidR="007A4387">
        <w:t>to household brands</w:t>
      </w:r>
      <w:r w:rsidR="00071FC0">
        <w:t xml:space="preserve"> and teahouses</w:t>
      </w:r>
      <w:r w:rsidR="007A4387">
        <w:t xml:space="preserve">, </w:t>
      </w:r>
      <w:r>
        <w:t>these establishments are anchors to Singapore’s ever-evolving food scene.</w:t>
      </w:r>
    </w:p>
    <w:p w14:paraId="4F35E58B" w14:textId="77777777" w:rsidR="00CC1678" w:rsidRDefault="00CC1678" w:rsidP="00A00AF7">
      <w:pPr>
        <w:spacing w:line="288" w:lineRule="auto"/>
        <w:jc w:val="both"/>
      </w:pPr>
    </w:p>
    <w:p w14:paraId="3F7DD3DE" w14:textId="788F3E6B" w:rsidR="00414DA7" w:rsidRDefault="00414DA7" w:rsidP="00A00AF7">
      <w:pPr>
        <w:spacing w:line="288" w:lineRule="auto"/>
        <w:jc w:val="center"/>
        <w:rPr>
          <w:highlight w:val="yellow"/>
        </w:rPr>
      </w:pPr>
      <w:r w:rsidRPr="008E687D">
        <w:rPr>
          <w:noProof/>
        </w:rPr>
        <w:drawing>
          <wp:inline distT="0" distB="0" distL="0" distR="0" wp14:anchorId="29E8FFF3" wp14:editId="7E788950">
            <wp:extent cx="4754880" cy="2674620"/>
            <wp:effectExtent l="0" t="0" r="7620" b="0"/>
            <wp:docPr id="1031326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0463" cy="2677760"/>
                    </a:xfrm>
                    <a:prstGeom prst="rect">
                      <a:avLst/>
                    </a:prstGeom>
                    <a:noFill/>
                    <a:ln>
                      <a:noFill/>
                    </a:ln>
                  </pic:spPr>
                </pic:pic>
              </a:graphicData>
            </a:graphic>
          </wp:inline>
        </w:drawing>
      </w:r>
    </w:p>
    <w:p w14:paraId="4C945787" w14:textId="6420202A" w:rsidR="00CC1678" w:rsidRPr="0020614E" w:rsidRDefault="0020614E" w:rsidP="0020614E">
      <w:pPr>
        <w:spacing w:line="288" w:lineRule="auto"/>
        <w:jc w:val="center"/>
        <w:rPr>
          <w:i/>
          <w:sz w:val="20"/>
          <w:szCs w:val="20"/>
        </w:rPr>
      </w:pPr>
      <w:r w:rsidRPr="0020614E">
        <w:rPr>
          <w:i/>
          <w:sz w:val="20"/>
          <w:szCs w:val="20"/>
        </w:rPr>
        <w:t>Red Star Restaurant</w:t>
      </w:r>
    </w:p>
    <w:p w14:paraId="0166F333" w14:textId="77777777" w:rsidR="0020614E" w:rsidRDefault="0020614E" w:rsidP="00A00AF7">
      <w:pPr>
        <w:spacing w:line="288" w:lineRule="auto"/>
        <w:jc w:val="both"/>
      </w:pPr>
    </w:p>
    <w:p w14:paraId="71EEA311" w14:textId="65E21C0B" w:rsidR="00CC1678" w:rsidRDefault="003C7BAC" w:rsidP="00A00AF7">
      <w:pPr>
        <w:spacing w:line="288" w:lineRule="auto"/>
        <w:jc w:val="both"/>
      </w:pPr>
      <w:r>
        <w:t>6</w:t>
      </w:r>
      <w:r>
        <w:tab/>
      </w:r>
      <w:r w:rsidR="005B49DF">
        <w:t xml:space="preserve">The scheme spotlights </w:t>
      </w:r>
      <w:r w:rsidR="0038740C">
        <w:t xml:space="preserve">well-loved </w:t>
      </w:r>
      <w:r w:rsidR="005B49DF">
        <w:t xml:space="preserve">eateries that remain pillars of </w:t>
      </w:r>
      <w:proofErr w:type="spellStart"/>
      <w:r w:rsidR="005B49DF">
        <w:t>neighbourhoods</w:t>
      </w:r>
      <w:proofErr w:type="spellEnd"/>
      <w:r w:rsidR="005B49DF">
        <w:t xml:space="preserve"> and communities. </w:t>
      </w:r>
      <w:r w:rsidR="00222C3A">
        <w:rPr>
          <w:i/>
        </w:rPr>
        <w:t>Kamala Rest</w:t>
      </w:r>
      <w:r w:rsidR="00533BBF">
        <w:rPr>
          <w:i/>
        </w:rPr>
        <w:t>aurant</w:t>
      </w:r>
      <w:r w:rsidR="005B49DF">
        <w:t xml:space="preserve"> continues to draw loyal customers</w:t>
      </w:r>
      <w:r w:rsidR="00C87D9E">
        <w:t xml:space="preserve"> of all ages</w:t>
      </w:r>
      <w:r w:rsidR="005B49DF">
        <w:t xml:space="preserve"> </w:t>
      </w:r>
      <w:r w:rsidR="0056773D">
        <w:t>to</w:t>
      </w:r>
      <w:r w:rsidR="005B49DF">
        <w:t xml:space="preserve"> its </w:t>
      </w:r>
      <w:r w:rsidR="000A54A9">
        <w:t>South Indian vegetarian fare</w:t>
      </w:r>
      <w:r w:rsidR="005B49DF">
        <w:t xml:space="preserve">, </w:t>
      </w:r>
      <w:r w:rsidR="005B49DF">
        <w:rPr>
          <w:i/>
        </w:rPr>
        <w:t xml:space="preserve">Sabar </w:t>
      </w:r>
      <w:proofErr w:type="spellStart"/>
      <w:r w:rsidR="005B49DF">
        <w:rPr>
          <w:i/>
        </w:rPr>
        <w:t>Menanti</w:t>
      </w:r>
      <w:proofErr w:type="spellEnd"/>
      <w:r w:rsidR="005B49DF">
        <w:t xml:space="preserve"> </w:t>
      </w:r>
      <w:r w:rsidR="00563F2F">
        <w:rPr>
          <w:i/>
        </w:rPr>
        <w:t xml:space="preserve">Nasi Padang </w:t>
      </w:r>
      <w:r w:rsidR="005B49DF">
        <w:t xml:space="preserve">preserves treasured Padang recipes in the heart of Kampong Gelam, while </w:t>
      </w:r>
      <w:r w:rsidR="005B49DF">
        <w:rPr>
          <w:i/>
        </w:rPr>
        <w:t>Red Star Restaurant</w:t>
      </w:r>
      <w:r w:rsidR="005B49DF">
        <w:t xml:space="preserve"> has held on to the traditions of classic Cantonese dim sum dining for decades.</w:t>
      </w:r>
      <w:r w:rsidR="008A3B61">
        <w:t xml:space="preserve"> </w:t>
      </w:r>
    </w:p>
    <w:p w14:paraId="6AF2B8E3" w14:textId="77777777" w:rsidR="00CC1678" w:rsidRDefault="00CC1678" w:rsidP="00A00AF7">
      <w:pPr>
        <w:spacing w:line="288" w:lineRule="auto"/>
        <w:jc w:val="both"/>
      </w:pPr>
    </w:p>
    <w:p w14:paraId="7CABC416" w14:textId="69A6E995" w:rsidR="00CC1678" w:rsidRDefault="003C7BAC" w:rsidP="00A00AF7">
      <w:pPr>
        <w:spacing w:line="288" w:lineRule="auto"/>
        <w:jc w:val="both"/>
      </w:pPr>
      <w:r>
        <w:t>7</w:t>
      </w:r>
      <w:r>
        <w:tab/>
        <w:t xml:space="preserve">Alongside them, </w:t>
      </w:r>
      <w:r w:rsidR="00CA1014">
        <w:t>s</w:t>
      </w:r>
      <w:r w:rsidR="00CA1014" w:rsidDel="008A3B61">
        <w:t xml:space="preserve">ome of the </w:t>
      </w:r>
      <w:r w:rsidR="00A13EBA">
        <w:t>iconic</w:t>
      </w:r>
      <w:r w:rsidR="00CA1014" w:rsidDel="008A3B61">
        <w:t xml:space="preserve"> names that have been awarded include </w:t>
      </w:r>
      <w:r w:rsidR="00CA1014" w:rsidDel="008A3B61">
        <w:rPr>
          <w:i/>
        </w:rPr>
        <w:t>JUMBO Seafood</w:t>
      </w:r>
      <w:r w:rsidR="00CA1014" w:rsidDel="008A3B61">
        <w:t xml:space="preserve">, </w:t>
      </w:r>
      <w:r w:rsidR="00CA1014" w:rsidDel="008A3B61">
        <w:rPr>
          <w:i/>
        </w:rPr>
        <w:t>Koo Kee Yong Tow Foo Mee</w:t>
      </w:r>
      <w:r w:rsidR="00123723">
        <w:rPr>
          <w:i/>
        </w:rPr>
        <w:t xml:space="preserve"> </w:t>
      </w:r>
      <w:r w:rsidR="00123723" w:rsidRPr="00E45EB6">
        <w:rPr>
          <w:iCs/>
        </w:rPr>
        <w:t>and</w:t>
      </w:r>
      <w:r w:rsidR="00123723">
        <w:rPr>
          <w:i/>
        </w:rPr>
        <w:t xml:space="preserve"> Muthu’s Curry</w:t>
      </w:r>
      <w:r w:rsidR="00CA1014" w:rsidDel="008A3B61">
        <w:t xml:space="preserve">. These businesses demonstrate the </w:t>
      </w:r>
      <w:r w:rsidR="00E45EB6">
        <w:t>ability</w:t>
      </w:r>
      <w:r w:rsidR="00E45EB6" w:rsidDel="008A3B61">
        <w:t xml:space="preserve"> </w:t>
      </w:r>
      <w:r w:rsidR="00CA1014" w:rsidDel="008A3B61">
        <w:t xml:space="preserve">for heritage to scale, highlighting their </w:t>
      </w:r>
      <w:r w:rsidR="00B350C4">
        <w:t xml:space="preserve">efforts at </w:t>
      </w:r>
      <w:r w:rsidR="00CA1014" w:rsidDel="008A3B61">
        <w:t>innovation while retaining their cultural core.</w:t>
      </w:r>
    </w:p>
    <w:p w14:paraId="648E8849" w14:textId="77777777" w:rsidR="00CC1678" w:rsidRDefault="00CC1678" w:rsidP="00A00AF7">
      <w:pPr>
        <w:spacing w:line="288" w:lineRule="auto"/>
        <w:jc w:val="both"/>
      </w:pPr>
    </w:p>
    <w:p w14:paraId="4B0F41F1" w14:textId="36CFEDB6" w:rsidR="00CC1678" w:rsidRDefault="003C7BAC" w:rsidP="00A00AF7">
      <w:pPr>
        <w:spacing w:line="288" w:lineRule="auto"/>
        <w:jc w:val="both"/>
      </w:pPr>
      <w:r>
        <w:t>8</w:t>
      </w:r>
      <w:r>
        <w:tab/>
        <w:t xml:space="preserve">In </w:t>
      </w:r>
      <w:proofErr w:type="spellStart"/>
      <w:r>
        <w:t>recognising</w:t>
      </w:r>
      <w:proofErr w:type="spellEnd"/>
      <w:r>
        <w:t xml:space="preserve"> a diverse range of food businesses, the </w:t>
      </w:r>
      <w:r w:rsidR="0052560B">
        <w:t>s</w:t>
      </w:r>
      <w:r>
        <w:t xml:space="preserve">cheme aims to showcase the shared role they play in sustaining Singapore’s culinary heritage </w:t>
      </w:r>
      <w:r w:rsidR="00F06351">
        <w:t>–</w:t>
      </w:r>
      <w:r>
        <w:t xml:space="preserve"> be it by reaching millions, or by faithfully serving communities across generations.</w:t>
      </w:r>
    </w:p>
    <w:p w14:paraId="2361AA32" w14:textId="77777777" w:rsidR="00CC1678" w:rsidRDefault="00CC1678" w:rsidP="00A00AF7">
      <w:pPr>
        <w:spacing w:line="288" w:lineRule="auto"/>
      </w:pPr>
    </w:p>
    <w:p w14:paraId="74CB0C5D" w14:textId="77777777" w:rsidR="00CC1678" w:rsidRDefault="00000000" w:rsidP="00A00AF7">
      <w:pPr>
        <w:spacing w:line="288" w:lineRule="auto"/>
        <w:jc w:val="both"/>
        <w:rPr>
          <w:u w:val="single"/>
        </w:rPr>
      </w:pPr>
      <w:r>
        <w:rPr>
          <w:u w:val="single"/>
        </w:rPr>
        <w:t>Crafting continuity: Celebrating artisans and craftsmen that keep traditional skills alive</w:t>
      </w:r>
    </w:p>
    <w:p w14:paraId="2CA64193" w14:textId="77777777" w:rsidR="00CC1678" w:rsidRDefault="00CC1678" w:rsidP="00A00AF7">
      <w:pPr>
        <w:spacing w:line="288" w:lineRule="auto"/>
        <w:jc w:val="both"/>
        <w:rPr>
          <w:u w:val="single"/>
        </w:rPr>
      </w:pPr>
    </w:p>
    <w:p w14:paraId="012E6C90" w14:textId="4BA46028" w:rsidR="00CC1678" w:rsidRDefault="003C7BAC" w:rsidP="00A00AF7">
      <w:pPr>
        <w:spacing w:line="288" w:lineRule="auto"/>
        <w:jc w:val="both"/>
      </w:pPr>
      <w:r>
        <w:t>9</w:t>
      </w:r>
      <w:r>
        <w:tab/>
      </w:r>
      <w:r w:rsidR="00467F8B">
        <w:t>T</w:t>
      </w:r>
      <w:r>
        <w:t xml:space="preserve">he </w:t>
      </w:r>
      <w:r w:rsidR="00961931">
        <w:t>s</w:t>
      </w:r>
      <w:r>
        <w:t xml:space="preserve">cheme also shines a light on Singapore’s rich traditions of craft, design and artisanal skill. These include </w:t>
      </w:r>
      <w:r>
        <w:rPr>
          <w:i/>
        </w:rPr>
        <w:t xml:space="preserve">On Cheong </w:t>
      </w:r>
      <w:proofErr w:type="spellStart"/>
      <w:r>
        <w:rPr>
          <w:i/>
        </w:rPr>
        <w:t>Jewellery</w:t>
      </w:r>
      <w:proofErr w:type="spellEnd"/>
      <w:r>
        <w:t xml:space="preserve"> and </w:t>
      </w:r>
      <w:r>
        <w:rPr>
          <w:i/>
        </w:rPr>
        <w:t xml:space="preserve">Foundation </w:t>
      </w:r>
      <w:proofErr w:type="spellStart"/>
      <w:r>
        <w:rPr>
          <w:i/>
        </w:rPr>
        <w:t>Jewellers</w:t>
      </w:r>
      <w:proofErr w:type="spellEnd"/>
      <w:r>
        <w:t xml:space="preserve">, where traditional goldsmithing and hand-crafted </w:t>
      </w:r>
      <w:proofErr w:type="spellStart"/>
      <w:r>
        <w:t>jewellery</w:t>
      </w:r>
      <w:proofErr w:type="spellEnd"/>
      <w:r>
        <w:t xml:space="preserve"> continue to play a role in life’s most significant milestones. </w:t>
      </w:r>
      <w:r w:rsidR="00E45EB6">
        <w:rPr>
          <w:i/>
        </w:rPr>
        <w:t>Say Tian Hng Buddha Shop</w:t>
      </w:r>
      <w:r w:rsidR="00E45EB6">
        <w:t>, a sixth-generation business, continues the craft of hand-carving and repairing Taoist deities, and has expanded it to the realm of art and design through participation in exhibitions and workshops.</w:t>
      </w:r>
      <w:r w:rsidR="00E45EB6">
        <w:rPr>
          <w:i/>
        </w:rPr>
        <w:t xml:space="preserve"> </w:t>
      </w:r>
    </w:p>
    <w:p w14:paraId="19763E93" w14:textId="77777777" w:rsidR="00CC1678" w:rsidRDefault="00CC1678" w:rsidP="00A00AF7">
      <w:pPr>
        <w:spacing w:line="288" w:lineRule="auto"/>
        <w:jc w:val="both"/>
        <w:rPr>
          <w:u w:val="single"/>
        </w:rPr>
      </w:pPr>
    </w:p>
    <w:p w14:paraId="632EE9AC" w14:textId="19E2E371" w:rsidR="00EB095E" w:rsidRDefault="00EB095E" w:rsidP="00CF5E8D">
      <w:pPr>
        <w:spacing w:line="288" w:lineRule="auto"/>
        <w:jc w:val="center"/>
        <w:rPr>
          <w:u w:val="single"/>
        </w:rPr>
      </w:pPr>
      <w:r w:rsidRPr="003851ED">
        <w:rPr>
          <w:noProof/>
        </w:rPr>
        <w:drawing>
          <wp:inline distT="0" distB="0" distL="0" distR="0" wp14:anchorId="6739C756" wp14:editId="3254E8ED">
            <wp:extent cx="4793062" cy="3587115"/>
            <wp:effectExtent l="0" t="0" r="7620" b="0"/>
            <wp:docPr id="2130267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6392" cy="3589607"/>
                    </a:xfrm>
                    <a:prstGeom prst="rect">
                      <a:avLst/>
                    </a:prstGeom>
                    <a:noFill/>
                    <a:ln>
                      <a:noFill/>
                    </a:ln>
                  </pic:spPr>
                </pic:pic>
              </a:graphicData>
            </a:graphic>
          </wp:inline>
        </w:drawing>
      </w:r>
    </w:p>
    <w:p w14:paraId="77EB3A13" w14:textId="2C34D4DA" w:rsidR="00EB095E" w:rsidRPr="003851ED" w:rsidRDefault="003851ED" w:rsidP="003851ED">
      <w:pPr>
        <w:spacing w:line="288" w:lineRule="auto"/>
        <w:jc w:val="center"/>
        <w:rPr>
          <w:i/>
          <w:sz w:val="20"/>
          <w:szCs w:val="20"/>
        </w:rPr>
      </w:pPr>
      <w:r w:rsidRPr="003851ED">
        <w:rPr>
          <w:i/>
          <w:sz w:val="20"/>
          <w:szCs w:val="20"/>
        </w:rPr>
        <w:t xml:space="preserve">On Cheong </w:t>
      </w:r>
      <w:proofErr w:type="spellStart"/>
      <w:r w:rsidRPr="003851ED">
        <w:rPr>
          <w:i/>
          <w:sz w:val="20"/>
          <w:szCs w:val="20"/>
        </w:rPr>
        <w:t>Jewellery</w:t>
      </w:r>
      <w:proofErr w:type="spellEnd"/>
    </w:p>
    <w:p w14:paraId="1ECCAA83" w14:textId="77777777" w:rsidR="003851ED" w:rsidRDefault="003851ED" w:rsidP="00A00AF7">
      <w:pPr>
        <w:spacing w:line="288" w:lineRule="auto"/>
        <w:jc w:val="both"/>
        <w:rPr>
          <w:u w:val="single"/>
        </w:rPr>
      </w:pPr>
    </w:p>
    <w:p w14:paraId="684B522F" w14:textId="031FBF33" w:rsidR="00CC1678" w:rsidRDefault="003C7BAC" w:rsidP="00A00AF7">
      <w:pPr>
        <w:spacing w:line="288" w:lineRule="auto"/>
        <w:jc w:val="both"/>
      </w:pPr>
      <w:r>
        <w:t>10</w:t>
      </w:r>
      <w:r>
        <w:tab/>
        <w:t>In the realm of textiles,</w:t>
      </w:r>
      <w:r>
        <w:rPr>
          <w:i/>
        </w:rPr>
        <w:t xml:space="preserve"> </w:t>
      </w:r>
      <w:proofErr w:type="spellStart"/>
      <w:r>
        <w:rPr>
          <w:i/>
        </w:rPr>
        <w:t>Dakshaini</w:t>
      </w:r>
      <w:proofErr w:type="spellEnd"/>
      <w:r>
        <w:rPr>
          <w:i/>
        </w:rPr>
        <w:t xml:space="preserve"> Silks</w:t>
      </w:r>
      <w:r>
        <w:t xml:space="preserve"> and </w:t>
      </w:r>
      <w:r w:rsidR="00B618FF">
        <w:rPr>
          <w:i/>
        </w:rPr>
        <w:t>STYLEMART Bridal Collection</w:t>
      </w:r>
      <w:r w:rsidR="00B618FF">
        <w:t xml:space="preserve"> </w:t>
      </w:r>
      <w:r>
        <w:t xml:space="preserve">remain trusted names for traditional fabrics and clothing, while </w:t>
      </w:r>
      <w:r>
        <w:rPr>
          <w:i/>
        </w:rPr>
        <w:t>CYC Company</w:t>
      </w:r>
      <w:r>
        <w:t xml:space="preserve"> has been tailoring bespoke shirts </w:t>
      </w:r>
      <w:r>
        <w:lastRenderedPageBreak/>
        <w:t xml:space="preserve">and suits since 1935. Heritage bookstores such as </w:t>
      </w:r>
      <w:r>
        <w:rPr>
          <w:i/>
        </w:rPr>
        <w:t>Basheer Graphic Books</w:t>
      </w:r>
      <w:r>
        <w:t xml:space="preserve">, </w:t>
      </w:r>
      <w:proofErr w:type="spellStart"/>
      <w:r>
        <w:t>specialising</w:t>
      </w:r>
      <w:proofErr w:type="spellEnd"/>
      <w:r>
        <w:t xml:space="preserve"> in design and visual culture, and </w:t>
      </w:r>
      <w:r>
        <w:rPr>
          <w:i/>
        </w:rPr>
        <w:t>Maha Yu Yi</w:t>
      </w:r>
      <w:r>
        <w:t>, one of Singapore’s most established Chinese-language bookstores, represent cultural continuity through the written word. Together, these businesses safeguard craftsmanship, creativity and heritage knowledge.</w:t>
      </w:r>
    </w:p>
    <w:p w14:paraId="2C9CCB8A" w14:textId="77777777" w:rsidR="00CC1678" w:rsidRDefault="00CC1678" w:rsidP="00A00AF7">
      <w:pPr>
        <w:spacing w:line="288" w:lineRule="auto"/>
        <w:jc w:val="both"/>
      </w:pPr>
    </w:p>
    <w:p w14:paraId="16392748" w14:textId="77777777" w:rsidR="00CC1678" w:rsidRDefault="00000000" w:rsidP="00A00AF7">
      <w:pPr>
        <w:spacing w:line="288" w:lineRule="auto"/>
        <w:jc w:val="both"/>
        <w:rPr>
          <w:u w:val="single"/>
        </w:rPr>
      </w:pPr>
      <w:r>
        <w:rPr>
          <w:u w:val="single"/>
        </w:rPr>
        <w:t>Stewards of service: Businesses that serve with heritage at heart</w:t>
      </w:r>
    </w:p>
    <w:p w14:paraId="29A4A6D6" w14:textId="77777777" w:rsidR="00CC1678" w:rsidRDefault="00CC1678" w:rsidP="00A00AF7">
      <w:pPr>
        <w:spacing w:line="288" w:lineRule="auto"/>
        <w:jc w:val="both"/>
        <w:rPr>
          <w:u w:val="single"/>
        </w:rPr>
      </w:pPr>
    </w:p>
    <w:p w14:paraId="2CA123A1" w14:textId="27923F33" w:rsidR="00CC1678" w:rsidRDefault="003C7BAC" w:rsidP="00A00AF7">
      <w:pPr>
        <w:spacing w:line="288" w:lineRule="auto"/>
        <w:jc w:val="both"/>
      </w:pPr>
      <w:r>
        <w:t>11</w:t>
      </w:r>
      <w:r>
        <w:tab/>
        <w:t xml:space="preserve">The scheme also </w:t>
      </w:r>
      <w:proofErr w:type="spellStart"/>
      <w:r>
        <w:t>recognises</w:t>
      </w:r>
      <w:proofErr w:type="spellEnd"/>
      <w:r>
        <w:t xml:space="preserve"> service-oriented businesses that have shaped Singapore’s cultural and social fabric. </w:t>
      </w:r>
      <w:proofErr w:type="spellStart"/>
      <w:r>
        <w:rPr>
          <w:i/>
        </w:rPr>
        <w:t>Halijah</w:t>
      </w:r>
      <w:proofErr w:type="spellEnd"/>
      <w:r>
        <w:rPr>
          <w:i/>
        </w:rPr>
        <w:t xml:space="preserve"> Travels</w:t>
      </w:r>
      <w:r>
        <w:t xml:space="preserve"> has guided generations of pilgrims on their spiritual journeys, while</w:t>
      </w:r>
      <w:r w:rsidR="00313E2A">
        <w:t xml:space="preserve"> </w:t>
      </w:r>
      <w:r w:rsidR="0021081C">
        <w:t>t</w:t>
      </w:r>
      <w:r>
        <w:t xml:space="preserve">raditional medical halls such as </w:t>
      </w:r>
      <w:r>
        <w:rPr>
          <w:i/>
        </w:rPr>
        <w:t>Teck Soon Medical Hall</w:t>
      </w:r>
      <w:r>
        <w:t xml:space="preserve"> and </w:t>
      </w:r>
      <w:proofErr w:type="spellStart"/>
      <w:r>
        <w:rPr>
          <w:i/>
        </w:rPr>
        <w:t>Thye</w:t>
      </w:r>
      <w:proofErr w:type="spellEnd"/>
      <w:r>
        <w:rPr>
          <w:i/>
        </w:rPr>
        <w:t xml:space="preserve"> Shan Medical Hall</w:t>
      </w:r>
      <w:r>
        <w:t xml:space="preserve"> also carry on centuries-old practices of Chinese medicine, providing remedies rooted in traditional knowledge.</w:t>
      </w:r>
    </w:p>
    <w:p w14:paraId="3CE0A0B2" w14:textId="77777777" w:rsidR="00CC1678" w:rsidRDefault="00CC1678" w:rsidP="00A00AF7">
      <w:pPr>
        <w:spacing w:line="288" w:lineRule="auto"/>
        <w:jc w:val="both"/>
      </w:pPr>
    </w:p>
    <w:p w14:paraId="108191E7" w14:textId="6A0BC899" w:rsidR="00CC1678" w:rsidRDefault="003C7BAC" w:rsidP="00A00AF7">
      <w:pPr>
        <w:spacing w:line="288" w:lineRule="auto"/>
        <w:jc w:val="both"/>
      </w:pPr>
      <w:r>
        <w:t>12</w:t>
      </w:r>
      <w:r>
        <w:tab/>
        <w:t xml:space="preserve">Other awardees include </w:t>
      </w:r>
      <w:r>
        <w:rPr>
          <w:i/>
        </w:rPr>
        <w:t>Cathay Photo Store</w:t>
      </w:r>
      <w:r>
        <w:t xml:space="preserve">, a pioneer in photographic equipment that has supported Singapore’s photography community since the 1950s </w:t>
      </w:r>
      <w:proofErr w:type="spellStart"/>
      <w:r>
        <w:rPr>
          <w:i/>
        </w:rPr>
        <w:t>Anushia</w:t>
      </w:r>
      <w:proofErr w:type="spellEnd"/>
      <w:r>
        <w:rPr>
          <w:i/>
        </w:rPr>
        <w:t xml:space="preserve"> Flower Shop</w:t>
      </w:r>
      <w:r>
        <w:t xml:space="preserve">, supplying fresh garlands for temple devotees, and </w:t>
      </w:r>
      <w:r>
        <w:rPr>
          <w:i/>
        </w:rPr>
        <w:t xml:space="preserve">VSS </w:t>
      </w:r>
      <w:proofErr w:type="spellStart"/>
      <w:r>
        <w:rPr>
          <w:i/>
        </w:rPr>
        <w:t>Varusai</w:t>
      </w:r>
      <w:proofErr w:type="spellEnd"/>
      <w:r>
        <w:rPr>
          <w:i/>
        </w:rPr>
        <w:t xml:space="preserve"> Mohamed &amp; Sons</w:t>
      </w:r>
      <w:r>
        <w:t xml:space="preserve">, a long-standing purveyor of </w:t>
      </w:r>
      <w:r w:rsidR="00713FEA" w:rsidRPr="00713FEA">
        <w:t>traditional pilgrimage services and goods</w:t>
      </w:r>
      <w:r w:rsidR="00713FEA" w:rsidRPr="00713FEA" w:rsidDel="00713FEA">
        <w:t xml:space="preserve"> </w:t>
      </w:r>
      <w:r>
        <w:t xml:space="preserve">in </w:t>
      </w:r>
      <w:r w:rsidR="00713FEA">
        <w:t>Kampong Gelam</w:t>
      </w:r>
      <w:r>
        <w:t xml:space="preserve">. </w:t>
      </w:r>
      <w:proofErr w:type="spellStart"/>
      <w:r w:rsidR="00E45EB6">
        <w:rPr>
          <w:i/>
        </w:rPr>
        <w:t>Thandapani</w:t>
      </w:r>
      <w:proofErr w:type="spellEnd"/>
      <w:r w:rsidR="00E45EB6">
        <w:rPr>
          <w:i/>
        </w:rPr>
        <w:t xml:space="preserve"> Company</w:t>
      </w:r>
      <w:r w:rsidR="00E45EB6">
        <w:t>, a family-run spice business, provides spices and custom spice mixes which are essential for our local heritage cuisine.</w:t>
      </w:r>
      <w:r w:rsidR="00270F4A">
        <w:t xml:space="preserve"> </w:t>
      </w:r>
      <w:r>
        <w:t>Together, these businesses highlight the many ways in which service and heritage intersect in everyday life.</w:t>
      </w:r>
    </w:p>
    <w:p w14:paraId="30231C5C" w14:textId="77777777" w:rsidR="00CC1678" w:rsidRDefault="00CC1678" w:rsidP="00A00AF7">
      <w:pPr>
        <w:spacing w:line="288" w:lineRule="auto"/>
        <w:jc w:val="both"/>
      </w:pPr>
    </w:p>
    <w:p w14:paraId="57A12CAE" w14:textId="00526B54" w:rsidR="00EB095E" w:rsidRDefault="00414DA7" w:rsidP="00414DA7">
      <w:pPr>
        <w:spacing w:line="288" w:lineRule="auto"/>
        <w:jc w:val="center"/>
      </w:pPr>
      <w:r>
        <w:rPr>
          <w:noProof/>
        </w:rPr>
        <w:lastRenderedPageBreak/>
        <w:drawing>
          <wp:inline distT="0" distB="0" distL="0" distR="0" wp14:anchorId="2A06555C" wp14:editId="61987F34">
            <wp:extent cx="3177540" cy="4348749"/>
            <wp:effectExtent l="0" t="0" r="3810" b="0"/>
            <wp:docPr id="1657891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674" cy="4358513"/>
                    </a:xfrm>
                    <a:prstGeom prst="rect">
                      <a:avLst/>
                    </a:prstGeom>
                    <a:noFill/>
                    <a:ln>
                      <a:noFill/>
                    </a:ln>
                  </pic:spPr>
                </pic:pic>
              </a:graphicData>
            </a:graphic>
          </wp:inline>
        </w:drawing>
      </w:r>
    </w:p>
    <w:p w14:paraId="5E00EE0C" w14:textId="37BCB9C0" w:rsidR="00EB095E" w:rsidRPr="00270F4A" w:rsidRDefault="00270F4A" w:rsidP="00270F4A">
      <w:pPr>
        <w:spacing w:line="288" w:lineRule="auto"/>
        <w:jc w:val="center"/>
        <w:rPr>
          <w:i/>
          <w:sz w:val="20"/>
          <w:szCs w:val="20"/>
        </w:rPr>
      </w:pPr>
      <w:proofErr w:type="spellStart"/>
      <w:r w:rsidRPr="00270F4A">
        <w:rPr>
          <w:i/>
          <w:sz w:val="20"/>
          <w:szCs w:val="20"/>
        </w:rPr>
        <w:t>Halijah</w:t>
      </w:r>
      <w:proofErr w:type="spellEnd"/>
      <w:r w:rsidRPr="00270F4A">
        <w:rPr>
          <w:i/>
          <w:sz w:val="20"/>
          <w:szCs w:val="20"/>
        </w:rPr>
        <w:t xml:space="preserve"> Travels</w:t>
      </w:r>
    </w:p>
    <w:p w14:paraId="46E907A8" w14:textId="77777777" w:rsidR="00270F4A" w:rsidRDefault="00270F4A" w:rsidP="00A00AF7">
      <w:pPr>
        <w:spacing w:line="288" w:lineRule="auto"/>
        <w:jc w:val="both"/>
      </w:pPr>
    </w:p>
    <w:p w14:paraId="4E03CA8A" w14:textId="37EC6A43" w:rsidR="00CC1678" w:rsidRDefault="002D4A50" w:rsidP="00A00AF7">
      <w:pPr>
        <w:spacing w:line="288" w:lineRule="auto"/>
        <w:jc w:val="both"/>
      </w:pPr>
      <w:r>
        <w:rPr>
          <w:u w:val="single"/>
        </w:rPr>
        <w:t>Safeguarding our heritage for future generations</w:t>
      </w:r>
    </w:p>
    <w:p w14:paraId="027DF72A" w14:textId="77777777" w:rsidR="00CC1678" w:rsidRDefault="00CC1678" w:rsidP="00A00AF7">
      <w:pPr>
        <w:spacing w:line="288" w:lineRule="auto"/>
        <w:jc w:val="both"/>
      </w:pPr>
    </w:p>
    <w:p w14:paraId="357FB05E" w14:textId="6F845E3C" w:rsidR="00CC1678" w:rsidRDefault="003C7BAC" w:rsidP="00A00AF7">
      <w:pPr>
        <w:spacing w:line="288" w:lineRule="auto"/>
        <w:jc w:val="both"/>
      </w:pPr>
      <w:r>
        <w:t>13</w:t>
      </w:r>
      <w:r>
        <w:tab/>
        <w:t xml:space="preserve">Safeguarding our heritage is a collective effort, and the </w:t>
      </w:r>
      <w:r>
        <w:rPr>
          <w:i/>
        </w:rPr>
        <w:t>SG Heritage Business Scheme</w:t>
      </w:r>
      <w:r>
        <w:t xml:space="preserve"> aims to raise awareness of longstanding heritage businesses and encourage Singaporeans to support these establishments. By </w:t>
      </w:r>
      <w:proofErr w:type="spellStart"/>
      <w:r>
        <w:t>honouring</w:t>
      </w:r>
      <w:proofErr w:type="spellEnd"/>
      <w:r>
        <w:t xml:space="preserve"> their longevity and enduring role in keeping our traditions alive, NHB hopes to foster a greater appreciation for these businesses and promote greater support as they preserve and pass on our heritage for generations to come.</w:t>
      </w:r>
    </w:p>
    <w:p w14:paraId="7E9DE322" w14:textId="77777777" w:rsidR="00CC1678" w:rsidRDefault="00CC1678" w:rsidP="00A00AF7">
      <w:pPr>
        <w:spacing w:line="288" w:lineRule="auto"/>
        <w:jc w:val="both"/>
      </w:pPr>
    </w:p>
    <w:p w14:paraId="706DBC68" w14:textId="54013566" w:rsidR="000932D5" w:rsidRDefault="003C7BAC" w:rsidP="00A00AF7">
      <w:pPr>
        <w:spacing w:line="288" w:lineRule="auto"/>
        <w:jc w:val="both"/>
      </w:pPr>
      <w:r>
        <w:t>14</w:t>
      </w:r>
      <w:r>
        <w:tab/>
        <w:t xml:space="preserve"> </w:t>
      </w:r>
      <w:r w:rsidR="00630FEF">
        <w:t>For more information</w:t>
      </w:r>
      <w:r w:rsidR="00C3648E">
        <w:t xml:space="preserve"> on the scheme and the awar</w:t>
      </w:r>
      <w:r w:rsidR="00B14AF9">
        <w:t>dees</w:t>
      </w:r>
      <w:r w:rsidR="00630FEF">
        <w:t>, p</w:t>
      </w:r>
      <w:r>
        <w:t xml:space="preserve">lease </w:t>
      </w:r>
      <w:r w:rsidR="00173090">
        <w:t>refer to</w:t>
      </w:r>
      <w:r w:rsidR="000932D5">
        <w:t>:</w:t>
      </w:r>
      <w:r w:rsidR="00173090">
        <w:t xml:space="preserve"> </w:t>
      </w:r>
    </w:p>
    <w:p w14:paraId="0F910235" w14:textId="77777777" w:rsidR="009A2F6F" w:rsidRDefault="009A2F6F" w:rsidP="00A00AF7">
      <w:pPr>
        <w:spacing w:line="288" w:lineRule="auto"/>
        <w:jc w:val="both"/>
      </w:pPr>
    </w:p>
    <w:p w14:paraId="66AF918F" w14:textId="05C89956" w:rsidR="000932D5" w:rsidRDefault="000A288C" w:rsidP="00074FBC">
      <w:pPr>
        <w:pStyle w:val="ListParagraph"/>
        <w:numPr>
          <w:ilvl w:val="0"/>
          <w:numId w:val="1"/>
        </w:numPr>
        <w:spacing w:line="288" w:lineRule="auto"/>
        <w:jc w:val="both"/>
      </w:pPr>
      <w:r w:rsidRPr="00074FBC">
        <w:rPr>
          <w:b/>
          <w:bCs/>
        </w:rPr>
        <w:t>Annex A</w:t>
      </w:r>
      <w:r w:rsidR="001A2D63">
        <w:rPr>
          <w:b/>
          <w:bCs/>
        </w:rPr>
        <w:t>:</w:t>
      </w:r>
      <w:r w:rsidR="006D32C6">
        <w:t xml:space="preserve"> For the full list of </w:t>
      </w:r>
      <w:r w:rsidR="00074FBC">
        <w:t>award</w:t>
      </w:r>
      <w:r w:rsidR="00B14AF9">
        <w:t>ees</w:t>
      </w:r>
      <w:r w:rsidR="00074FBC">
        <w:t xml:space="preserve"> </w:t>
      </w:r>
    </w:p>
    <w:p w14:paraId="0A1F9028" w14:textId="4C7930FD" w:rsidR="00CC1678" w:rsidRDefault="006D32C6" w:rsidP="00074FBC">
      <w:pPr>
        <w:pStyle w:val="ListParagraph"/>
        <w:numPr>
          <w:ilvl w:val="0"/>
          <w:numId w:val="1"/>
        </w:numPr>
        <w:spacing w:line="288" w:lineRule="auto"/>
        <w:jc w:val="both"/>
      </w:pPr>
      <w:r w:rsidRPr="00074FBC">
        <w:rPr>
          <w:b/>
          <w:bCs/>
        </w:rPr>
        <w:t>Annex B</w:t>
      </w:r>
      <w:r w:rsidR="001A2D63">
        <w:rPr>
          <w:b/>
          <w:bCs/>
        </w:rPr>
        <w:t>:</w:t>
      </w:r>
      <w:r>
        <w:t xml:space="preserve"> </w:t>
      </w:r>
      <w:r w:rsidR="001A2D63">
        <w:t>F</w:t>
      </w:r>
      <w:r>
        <w:t xml:space="preserve">or quotes </w:t>
      </w:r>
      <w:r w:rsidR="00750E80">
        <w:t>by</w:t>
      </w:r>
      <w:r>
        <w:t xml:space="preserve"> some of the award</w:t>
      </w:r>
      <w:r w:rsidR="00B14AF9">
        <w:t>ees</w:t>
      </w:r>
      <w:r>
        <w:t xml:space="preserve"> </w:t>
      </w:r>
    </w:p>
    <w:p w14:paraId="5A28B6C1" w14:textId="6FC40154" w:rsidR="008B0E54" w:rsidRDefault="008B0E54" w:rsidP="00074FBC">
      <w:pPr>
        <w:pStyle w:val="ListParagraph"/>
        <w:numPr>
          <w:ilvl w:val="0"/>
          <w:numId w:val="1"/>
        </w:numPr>
        <w:spacing w:line="288" w:lineRule="auto"/>
        <w:jc w:val="both"/>
      </w:pPr>
      <w:r>
        <w:rPr>
          <w:b/>
          <w:bCs/>
        </w:rPr>
        <w:t>Annex C:</w:t>
      </w:r>
      <w:r>
        <w:t xml:space="preserve"> For </w:t>
      </w:r>
      <w:r w:rsidR="00EB3CEA">
        <w:t xml:space="preserve">images of </w:t>
      </w:r>
      <w:r w:rsidR="00EB3CEA">
        <w:t>SG Heritage Business mark</w:t>
      </w:r>
      <w:r w:rsidR="00EB3CEA">
        <w:t xml:space="preserve"> and collaterals</w:t>
      </w:r>
      <w:r w:rsidR="008829B3">
        <w:t xml:space="preserve"> as part of the marketing toolkit provided to awardees</w:t>
      </w:r>
    </w:p>
    <w:p w14:paraId="35042A99" w14:textId="30AE1439" w:rsidR="00ED2A16" w:rsidRDefault="00F875F6" w:rsidP="00ED2A16">
      <w:pPr>
        <w:pStyle w:val="ListParagraph"/>
        <w:numPr>
          <w:ilvl w:val="0"/>
          <w:numId w:val="1"/>
        </w:numPr>
        <w:spacing w:line="288" w:lineRule="auto"/>
        <w:jc w:val="both"/>
      </w:pPr>
      <w:hyperlink r:id="rId11" w:history="1">
        <w:r w:rsidRPr="00F875F6">
          <w:rPr>
            <w:rStyle w:val="Hyperlink"/>
          </w:rPr>
          <w:t>NHB’s website</w:t>
        </w:r>
      </w:hyperlink>
      <w:r w:rsidR="00A711AE">
        <w:t>:</w:t>
      </w:r>
      <w:r w:rsidR="00ED2A16">
        <w:t xml:space="preserve"> </w:t>
      </w:r>
      <w:r w:rsidR="008F3604">
        <w:t>F</w:t>
      </w:r>
      <w:r w:rsidR="00ED2A16">
        <w:t xml:space="preserve">or more information on the </w:t>
      </w:r>
      <w:r w:rsidR="00ED2A16">
        <w:rPr>
          <w:i/>
        </w:rPr>
        <w:t>SG Heritage Business Scheme</w:t>
      </w:r>
    </w:p>
    <w:p w14:paraId="28D2AEA2" w14:textId="77777777" w:rsidR="00ED2A16" w:rsidRDefault="00ED2A16" w:rsidP="00ED2A16">
      <w:pPr>
        <w:spacing w:line="288" w:lineRule="auto"/>
        <w:ind w:left="360"/>
        <w:jc w:val="both"/>
        <w:rPr>
          <w:b/>
          <w:i/>
        </w:rPr>
      </w:pPr>
    </w:p>
    <w:p w14:paraId="68C0485C" w14:textId="7BBD50D3" w:rsidR="00CC1678" w:rsidRDefault="00000000" w:rsidP="00ED2A16">
      <w:pPr>
        <w:spacing w:line="288" w:lineRule="auto"/>
        <w:ind w:left="360"/>
        <w:jc w:val="center"/>
      </w:pPr>
      <w:r w:rsidRPr="00ED2A16">
        <w:rPr>
          <w:b/>
          <w:i/>
        </w:rPr>
        <w:lastRenderedPageBreak/>
        <w:t>– END –</w:t>
      </w:r>
    </w:p>
    <w:p w14:paraId="33A4E50A" w14:textId="77777777" w:rsidR="00CC1678" w:rsidRDefault="00CC1678">
      <w:pPr>
        <w:widowControl w:val="0"/>
        <w:jc w:val="both"/>
      </w:pPr>
    </w:p>
    <w:p w14:paraId="57F36E86" w14:textId="77777777" w:rsidR="00CC1678" w:rsidRDefault="00000000">
      <w:pPr>
        <w:widowControl w:val="0"/>
        <w:jc w:val="both"/>
        <w:rPr>
          <w:b/>
        </w:rPr>
      </w:pPr>
      <w:r>
        <w:rPr>
          <w:b/>
        </w:rPr>
        <w:t>For media enquiries, please contact:</w:t>
      </w:r>
    </w:p>
    <w:tbl>
      <w:tblPr>
        <w:tblStyle w:val="a"/>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CC1678" w14:paraId="39F2DC95" w14:textId="77777777">
        <w:trPr>
          <w:trHeight w:val="312"/>
        </w:trPr>
        <w:tc>
          <w:tcPr>
            <w:tcW w:w="4680" w:type="dxa"/>
            <w:shd w:val="clear" w:color="auto" w:fill="auto"/>
            <w:tcMar>
              <w:top w:w="100" w:type="dxa"/>
              <w:left w:w="100" w:type="dxa"/>
              <w:bottom w:w="100" w:type="dxa"/>
              <w:right w:w="100" w:type="dxa"/>
            </w:tcMar>
          </w:tcPr>
          <w:p w14:paraId="30E3E5DE" w14:textId="77777777" w:rsidR="00CC1678" w:rsidRPr="00A103F6" w:rsidRDefault="00000000">
            <w:pPr>
              <w:widowControl w:val="0"/>
              <w:rPr>
                <w:lang w:val="fr-FR"/>
              </w:rPr>
            </w:pPr>
            <w:r w:rsidRPr="00A103F6">
              <w:rPr>
                <w:lang w:val="fr-FR"/>
              </w:rPr>
              <w:t>Gabrielle Lee</w:t>
            </w:r>
          </w:p>
          <w:p w14:paraId="31F651A9" w14:textId="77777777" w:rsidR="00CC1678" w:rsidRPr="00A103F6" w:rsidRDefault="00000000">
            <w:pPr>
              <w:widowControl w:val="0"/>
              <w:rPr>
                <w:lang w:val="fr-FR"/>
              </w:rPr>
            </w:pPr>
            <w:r w:rsidRPr="00A103F6">
              <w:rPr>
                <w:lang w:val="fr-FR"/>
              </w:rPr>
              <w:t xml:space="preserve">Tate </w:t>
            </w:r>
            <w:proofErr w:type="spellStart"/>
            <w:r w:rsidRPr="00A103F6">
              <w:rPr>
                <w:lang w:val="fr-FR"/>
              </w:rPr>
              <w:t>Anzur</w:t>
            </w:r>
            <w:proofErr w:type="spellEnd"/>
          </w:p>
          <w:p w14:paraId="51A79C55" w14:textId="77777777" w:rsidR="00CC1678" w:rsidRPr="00A103F6" w:rsidRDefault="00000000">
            <w:pPr>
              <w:widowControl w:val="0"/>
              <w:rPr>
                <w:lang w:val="fr-FR"/>
              </w:rPr>
            </w:pPr>
            <w:r w:rsidRPr="00A103F6">
              <w:rPr>
                <w:lang w:val="fr-FR"/>
              </w:rPr>
              <w:t>9040 4813</w:t>
            </w:r>
          </w:p>
          <w:p w14:paraId="26253DD9" w14:textId="2325AA2B" w:rsidR="00CC1678" w:rsidRPr="00A103F6" w:rsidRDefault="00F875F6">
            <w:pPr>
              <w:widowControl w:val="0"/>
              <w:rPr>
                <w:color w:val="0000FF"/>
                <w:lang w:val="fr-FR"/>
              </w:rPr>
            </w:pPr>
            <w:hyperlink r:id="rId12" w:history="1">
              <w:r w:rsidRPr="00A103F6">
                <w:rPr>
                  <w:rStyle w:val="Hyperlink"/>
                  <w:lang w:val="fr-FR"/>
                </w:rPr>
                <w:t>gabrielle.lee@tateanzur.com</w:t>
              </w:r>
            </w:hyperlink>
          </w:p>
        </w:tc>
        <w:tc>
          <w:tcPr>
            <w:tcW w:w="4680" w:type="dxa"/>
            <w:shd w:val="clear" w:color="auto" w:fill="auto"/>
            <w:tcMar>
              <w:top w:w="100" w:type="dxa"/>
              <w:left w:w="100" w:type="dxa"/>
              <w:bottom w:w="100" w:type="dxa"/>
              <w:right w:w="100" w:type="dxa"/>
            </w:tcMar>
          </w:tcPr>
          <w:p w14:paraId="7DC286EB" w14:textId="77777777" w:rsidR="00CC1678" w:rsidRDefault="00000000">
            <w:pPr>
              <w:widowControl w:val="0"/>
            </w:pPr>
            <w:r>
              <w:t xml:space="preserve">Jia Xuan Seah </w:t>
            </w:r>
          </w:p>
          <w:p w14:paraId="2ABEE473" w14:textId="77777777" w:rsidR="00CC1678" w:rsidRDefault="00000000">
            <w:pPr>
              <w:widowControl w:val="0"/>
            </w:pPr>
            <w:r>
              <w:t>Tate Anzur</w:t>
            </w:r>
          </w:p>
          <w:p w14:paraId="784EEC03" w14:textId="77777777" w:rsidR="00CC1678" w:rsidRDefault="00000000">
            <w:pPr>
              <w:widowControl w:val="0"/>
            </w:pPr>
            <w:r>
              <w:t>9617 4343</w:t>
            </w:r>
          </w:p>
          <w:p w14:paraId="06C11FF0" w14:textId="77777777" w:rsidR="00CC1678" w:rsidRDefault="00CC1678">
            <w:pPr>
              <w:widowControl w:val="0"/>
            </w:pPr>
            <w:hyperlink r:id="rId13">
              <w:r>
                <w:rPr>
                  <w:color w:val="1155CC"/>
                  <w:u w:val="single"/>
                </w:rPr>
                <w:t>jiaxuan.seah@tateanzur.com</w:t>
              </w:r>
            </w:hyperlink>
            <w:r>
              <w:rPr>
                <w:color w:val="0000FF"/>
              </w:rPr>
              <w:t xml:space="preserve"> </w:t>
            </w:r>
          </w:p>
        </w:tc>
      </w:tr>
    </w:tbl>
    <w:p w14:paraId="350501EB" w14:textId="77777777" w:rsidR="00CC1678" w:rsidRDefault="00CC1678">
      <w:pPr>
        <w:widowControl w:val="0"/>
        <w:jc w:val="both"/>
        <w:rPr>
          <w:b/>
          <w:u w:val="single"/>
        </w:rPr>
      </w:pPr>
    </w:p>
    <w:p w14:paraId="1C275A48" w14:textId="77777777" w:rsidR="00CC1678" w:rsidRDefault="00000000">
      <w:pPr>
        <w:shd w:val="clear" w:color="auto" w:fill="FFFFFF"/>
        <w:jc w:val="both"/>
        <w:rPr>
          <w:b/>
          <w:color w:val="222222"/>
          <w:u w:val="single"/>
        </w:rPr>
      </w:pPr>
      <w:r>
        <w:rPr>
          <w:b/>
          <w:color w:val="222222"/>
          <w:u w:val="single"/>
        </w:rPr>
        <w:t xml:space="preserve">About </w:t>
      </w:r>
      <w:proofErr w:type="gramStart"/>
      <w:r>
        <w:rPr>
          <w:b/>
          <w:color w:val="222222"/>
          <w:u w:val="single"/>
        </w:rPr>
        <w:t>National</w:t>
      </w:r>
      <w:proofErr w:type="gramEnd"/>
      <w:r>
        <w:rPr>
          <w:b/>
          <w:color w:val="222222"/>
          <w:u w:val="single"/>
        </w:rPr>
        <w:t xml:space="preserve"> Heritage Board</w:t>
      </w:r>
    </w:p>
    <w:p w14:paraId="2CBF41B1" w14:textId="77777777" w:rsidR="00CC1678" w:rsidRDefault="00000000">
      <w:pPr>
        <w:shd w:val="clear" w:color="auto" w:fill="FFFFFF"/>
        <w:jc w:val="both"/>
        <w:rPr>
          <w:color w:val="222222"/>
        </w:rPr>
      </w:pPr>
      <w:r>
        <w:rPr>
          <w:color w:val="222222"/>
        </w:rPr>
        <w:t>The National Heritage Board (NHB) was formed on 1 August 1993. As the custodian of Singapore’s heritage, NHB is responsible for telling the Singapore story, sharing the Singaporean experience and imparting our Singapore spirit.</w:t>
      </w:r>
    </w:p>
    <w:p w14:paraId="4047EC5B" w14:textId="77777777" w:rsidR="00CC1678" w:rsidRDefault="00000000">
      <w:pPr>
        <w:shd w:val="clear" w:color="auto" w:fill="FFFFFF"/>
        <w:jc w:val="both"/>
        <w:rPr>
          <w:color w:val="222222"/>
        </w:rPr>
      </w:pPr>
      <w:r>
        <w:rPr>
          <w:color w:val="222222"/>
        </w:rPr>
        <w:t xml:space="preserve"> </w:t>
      </w:r>
    </w:p>
    <w:p w14:paraId="22433CB9" w14:textId="77777777" w:rsidR="00CC1678" w:rsidRDefault="00000000">
      <w:pPr>
        <w:shd w:val="clear" w:color="auto" w:fill="FFFFFF"/>
        <w:jc w:val="both"/>
        <w:rPr>
          <w:color w:val="222222"/>
        </w:rPr>
      </w:pPr>
      <w:r>
        <w:rPr>
          <w:color w:val="222222"/>
        </w:rPr>
        <w:t xml:space="preserve">NHB’s mission is to preserve and celebrate the shared heritage of our diverse communities, for the purpose of education, nation-building and cultural understanding. It manages the national museums and heritage institutions, safeguards and promotes intangible cultural heritage, and sets policies relating to heritage sites, monuments and the national collection. Through the national collection, NHB </w:t>
      </w:r>
      <w:proofErr w:type="gramStart"/>
      <w:r>
        <w:rPr>
          <w:color w:val="222222"/>
        </w:rPr>
        <w:t>curates</w:t>
      </w:r>
      <w:proofErr w:type="gramEnd"/>
      <w:r>
        <w:rPr>
          <w:color w:val="222222"/>
        </w:rPr>
        <w:t xml:space="preserve"> heritage </w:t>
      </w:r>
      <w:proofErr w:type="spellStart"/>
      <w:r>
        <w:rPr>
          <w:color w:val="222222"/>
        </w:rPr>
        <w:t>programmes</w:t>
      </w:r>
      <w:proofErr w:type="spellEnd"/>
      <w:r>
        <w:rPr>
          <w:color w:val="222222"/>
        </w:rPr>
        <w:t xml:space="preserve"> and presents exhibitions to connect the past, present and future generations of Singaporeans. NHB is a statutory board under the Ministry of Culture, Community and Youth. Please visit </w:t>
      </w:r>
      <w:hyperlink r:id="rId14">
        <w:r w:rsidR="00CC1678">
          <w:rPr>
            <w:color w:val="1155CC"/>
            <w:u w:val="single"/>
          </w:rPr>
          <w:t>www.nhb.gov.sg</w:t>
        </w:r>
      </w:hyperlink>
      <w:r>
        <w:rPr>
          <w:color w:val="222222"/>
        </w:rPr>
        <w:t xml:space="preserve"> for more information.</w:t>
      </w:r>
    </w:p>
    <w:p w14:paraId="087D3AA2" w14:textId="77777777" w:rsidR="00CC1678" w:rsidRDefault="00000000">
      <w:pPr>
        <w:rPr>
          <w:b/>
        </w:rPr>
      </w:pPr>
      <w:r>
        <w:br w:type="page"/>
      </w:r>
    </w:p>
    <w:p w14:paraId="6DFDA472" w14:textId="06767F5B" w:rsidR="003D0F19" w:rsidRDefault="003D0F19">
      <w:pPr>
        <w:jc w:val="right"/>
        <w:rPr>
          <w:b/>
        </w:rPr>
      </w:pPr>
      <w:r>
        <w:rPr>
          <w:b/>
        </w:rPr>
        <w:lastRenderedPageBreak/>
        <w:t>ANNEX A</w:t>
      </w:r>
    </w:p>
    <w:p w14:paraId="2DB8FDA1" w14:textId="77777777" w:rsidR="003D0F19" w:rsidRDefault="003D0F19">
      <w:pPr>
        <w:jc w:val="right"/>
        <w:rPr>
          <w:b/>
        </w:rPr>
      </w:pPr>
    </w:p>
    <w:p w14:paraId="30CE5DA3" w14:textId="564113D6" w:rsidR="003D0F19" w:rsidRDefault="0048761D" w:rsidP="003D0F19">
      <w:pPr>
        <w:rPr>
          <w:b/>
          <w:bCs/>
          <w:i/>
          <w:u w:val="single"/>
        </w:rPr>
      </w:pPr>
      <w:r w:rsidRPr="0048761D">
        <w:rPr>
          <w:b/>
          <w:bCs/>
          <w:u w:val="single"/>
        </w:rPr>
        <w:t>F</w:t>
      </w:r>
      <w:r w:rsidR="003D0F19" w:rsidRPr="0048761D">
        <w:rPr>
          <w:b/>
          <w:bCs/>
          <w:u w:val="single"/>
        </w:rPr>
        <w:t>ull list of award</w:t>
      </w:r>
      <w:r w:rsidR="0013234A">
        <w:rPr>
          <w:b/>
          <w:bCs/>
          <w:u w:val="single"/>
        </w:rPr>
        <w:t>ees</w:t>
      </w:r>
      <w:r w:rsidR="003D0F19" w:rsidRPr="0048761D">
        <w:rPr>
          <w:b/>
          <w:bCs/>
          <w:u w:val="single"/>
        </w:rPr>
        <w:t xml:space="preserve"> of the </w:t>
      </w:r>
      <w:r w:rsidR="003D0F19" w:rsidRPr="00FF049A">
        <w:rPr>
          <w:b/>
          <w:bCs/>
          <w:iCs/>
          <w:u w:val="single"/>
        </w:rPr>
        <w:t>SG Heritage Business Scheme 2025</w:t>
      </w:r>
    </w:p>
    <w:p w14:paraId="2EBFDEBE" w14:textId="77777777" w:rsidR="0043434B" w:rsidRPr="00A156DA" w:rsidRDefault="0043434B" w:rsidP="003D0F19">
      <w:pPr>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490"/>
      </w:tblGrid>
      <w:tr w:rsidR="0043434B" w14:paraId="0CDECABB" w14:textId="77777777" w:rsidTr="00231D02">
        <w:tc>
          <w:tcPr>
            <w:tcW w:w="4860" w:type="dxa"/>
          </w:tcPr>
          <w:p w14:paraId="4F0974A4" w14:textId="77777777" w:rsidR="0043434B" w:rsidRPr="00A156DA" w:rsidRDefault="0043434B" w:rsidP="0043434B">
            <w:pPr>
              <w:numPr>
                <w:ilvl w:val="0"/>
                <w:numId w:val="2"/>
              </w:numPr>
              <w:spacing w:line="276" w:lineRule="auto"/>
              <w:rPr>
                <w:bCs/>
                <w:lang w:val="en-SG"/>
              </w:rPr>
            </w:pPr>
            <w:r w:rsidRPr="00A156DA">
              <w:rPr>
                <w:bCs/>
                <w:lang w:val="en-SG"/>
              </w:rPr>
              <w:t>ANA Book Store</w:t>
            </w:r>
          </w:p>
          <w:p w14:paraId="38CCA2BA" w14:textId="77777777" w:rsidR="0043434B" w:rsidRPr="00A156DA" w:rsidRDefault="0043434B" w:rsidP="0043434B">
            <w:pPr>
              <w:numPr>
                <w:ilvl w:val="0"/>
                <w:numId w:val="2"/>
              </w:numPr>
              <w:spacing w:line="276" w:lineRule="auto"/>
              <w:rPr>
                <w:bCs/>
                <w:lang w:val="en-SG"/>
              </w:rPr>
            </w:pPr>
            <w:proofErr w:type="spellStart"/>
            <w:r w:rsidRPr="00A156DA">
              <w:rPr>
                <w:bCs/>
                <w:lang w:val="en-SG"/>
              </w:rPr>
              <w:t>Anushia</w:t>
            </w:r>
            <w:proofErr w:type="spellEnd"/>
            <w:r w:rsidRPr="00A156DA">
              <w:rPr>
                <w:bCs/>
                <w:lang w:val="en-SG"/>
              </w:rPr>
              <w:t xml:space="preserve"> Flower Shop</w:t>
            </w:r>
          </w:p>
          <w:p w14:paraId="1D8B89AC" w14:textId="77777777" w:rsidR="0043434B" w:rsidRPr="00A156DA" w:rsidRDefault="0043434B" w:rsidP="0043434B">
            <w:pPr>
              <w:numPr>
                <w:ilvl w:val="0"/>
                <w:numId w:val="2"/>
              </w:numPr>
              <w:spacing w:line="276" w:lineRule="auto"/>
              <w:rPr>
                <w:bCs/>
                <w:lang w:val="en-SG"/>
              </w:rPr>
            </w:pPr>
            <w:r w:rsidRPr="00A156DA">
              <w:rPr>
                <w:bCs/>
                <w:lang w:val="en-SG"/>
              </w:rPr>
              <w:t>Basheer Graphic Books</w:t>
            </w:r>
          </w:p>
          <w:p w14:paraId="0D2D45A2" w14:textId="77777777" w:rsidR="0043434B" w:rsidRPr="00A156DA" w:rsidRDefault="0043434B" w:rsidP="0043434B">
            <w:pPr>
              <w:numPr>
                <w:ilvl w:val="0"/>
                <w:numId w:val="2"/>
              </w:numPr>
              <w:spacing w:line="276" w:lineRule="auto"/>
              <w:rPr>
                <w:bCs/>
                <w:lang w:val="en-SG"/>
              </w:rPr>
            </w:pPr>
            <w:r w:rsidRPr="00A156DA">
              <w:rPr>
                <w:bCs/>
                <w:lang w:val="en-SG"/>
              </w:rPr>
              <w:t>Cathay Photo Store (Pte) Ltd</w:t>
            </w:r>
          </w:p>
          <w:p w14:paraId="1CD50988" w14:textId="77777777" w:rsidR="0043434B" w:rsidRPr="00A156DA" w:rsidRDefault="0043434B" w:rsidP="0043434B">
            <w:pPr>
              <w:numPr>
                <w:ilvl w:val="0"/>
                <w:numId w:val="2"/>
              </w:numPr>
              <w:spacing w:line="276" w:lineRule="auto"/>
              <w:rPr>
                <w:bCs/>
                <w:lang w:val="en-SG"/>
              </w:rPr>
            </w:pPr>
            <w:r w:rsidRPr="00A156DA">
              <w:rPr>
                <w:bCs/>
                <w:lang w:val="en-SG"/>
              </w:rPr>
              <w:t>Chatterbox</w:t>
            </w:r>
          </w:p>
          <w:p w14:paraId="33DB6A4B" w14:textId="77777777" w:rsidR="0043434B" w:rsidRPr="00A156DA" w:rsidRDefault="0043434B" w:rsidP="0043434B">
            <w:pPr>
              <w:numPr>
                <w:ilvl w:val="0"/>
                <w:numId w:val="2"/>
              </w:numPr>
              <w:spacing w:line="276" w:lineRule="auto"/>
              <w:rPr>
                <w:bCs/>
                <w:lang w:val="en-SG"/>
              </w:rPr>
            </w:pPr>
            <w:r w:rsidRPr="00A156DA">
              <w:rPr>
                <w:bCs/>
                <w:lang w:val="en-SG"/>
              </w:rPr>
              <w:t>Chop Wah On</w:t>
            </w:r>
          </w:p>
          <w:p w14:paraId="03898874" w14:textId="77777777" w:rsidR="0043434B" w:rsidRPr="00A156DA" w:rsidRDefault="0043434B" w:rsidP="0043434B">
            <w:pPr>
              <w:numPr>
                <w:ilvl w:val="0"/>
                <w:numId w:val="2"/>
              </w:numPr>
              <w:spacing w:line="276" w:lineRule="auto"/>
              <w:rPr>
                <w:bCs/>
                <w:lang w:val="en-SG"/>
              </w:rPr>
            </w:pPr>
            <w:r w:rsidRPr="00A156DA">
              <w:rPr>
                <w:bCs/>
                <w:lang w:val="en-SG"/>
              </w:rPr>
              <w:t xml:space="preserve">CYC Company </w:t>
            </w:r>
            <w:proofErr w:type="spellStart"/>
            <w:r w:rsidRPr="00A156DA">
              <w:rPr>
                <w:bCs/>
                <w:lang w:val="en-SG"/>
              </w:rPr>
              <w:t>Pte.</w:t>
            </w:r>
            <w:proofErr w:type="spellEnd"/>
            <w:r w:rsidRPr="00A156DA">
              <w:rPr>
                <w:bCs/>
                <w:lang w:val="en-SG"/>
              </w:rPr>
              <w:t xml:space="preserve"> Ltd.</w:t>
            </w:r>
          </w:p>
          <w:p w14:paraId="4E448F60" w14:textId="77777777" w:rsidR="0043434B" w:rsidRPr="00A156DA" w:rsidRDefault="0043434B" w:rsidP="0043434B">
            <w:pPr>
              <w:numPr>
                <w:ilvl w:val="0"/>
                <w:numId w:val="2"/>
              </w:numPr>
              <w:spacing w:line="276" w:lineRule="auto"/>
              <w:rPr>
                <w:bCs/>
                <w:lang w:val="en-SG"/>
              </w:rPr>
            </w:pPr>
            <w:proofErr w:type="spellStart"/>
            <w:r w:rsidRPr="00A156DA">
              <w:rPr>
                <w:bCs/>
                <w:lang w:val="en-SG"/>
              </w:rPr>
              <w:t>Dakshaini</w:t>
            </w:r>
            <w:proofErr w:type="spellEnd"/>
            <w:r w:rsidRPr="00A156DA">
              <w:rPr>
                <w:bCs/>
                <w:lang w:val="en-SG"/>
              </w:rPr>
              <w:t xml:space="preserve"> Silks Pte Ltd</w:t>
            </w:r>
          </w:p>
          <w:p w14:paraId="373D296C" w14:textId="77777777" w:rsidR="0043434B" w:rsidRPr="00A156DA" w:rsidRDefault="0043434B" w:rsidP="0043434B">
            <w:pPr>
              <w:numPr>
                <w:ilvl w:val="0"/>
                <w:numId w:val="2"/>
              </w:numPr>
              <w:spacing w:line="276" w:lineRule="auto"/>
              <w:rPr>
                <w:bCs/>
                <w:lang w:val="en-SG"/>
              </w:rPr>
            </w:pPr>
            <w:r w:rsidRPr="00A156DA">
              <w:rPr>
                <w:bCs/>
                <w:lang w:val="en-SG"/>
              </w:rPr>
              <w:t>Foundation Jewellers Pte Ltd</w:t>
            </w:r>
          </w:p>
          <w:p w14:paraId="406ADC04" w14:textId="77777777" w:rsidR="0043434B" w:rsidRPr="00A156DA" w:rsidRDefault="0043434B" w:rsidP="0043434B">
            <w:pPr>
              <w:numPr>
                <w:ilvl w:val="0"/>
                <w:numId w:val="2"/>
              </w:numPr>
              <w:spacing w:line="276" w:lineRule="auto"/>
              <w:rPr>
                <w:bCs/>
                <w:lang w:val="en-SG"/>
              </w:rPr>
            </w:pPr>
            <w:r w:rsidRPr="00A156DA">
              <w:rPr>
                <w:bCs/>
                <w:lang w:val="en-SG"/>
              </w:rPr>
              <w:t>Gandhi Restaurant</w:t>
            </w:r>
          </w:p>
          <w:p w14:paraId="5E875FBD" w14:textId="77777777" w:rsidR="0043434B" w:rsidRPr="00A156DA" w:rsidRDefault="0043434B" w:rsidP="0043434B">
            <w:pPr>
              <w:numPr>
                <w:ilvl w:val="0"/>
                <w:numId w:val="2"/>
              </w:numPr>
              <w:spacing w:line="276" w:lineRule="auto"/>
              <w:rPr>
                <w:bCs/>
                <w:lang w:val="en-SG"/>
              </w:rPr>
            </w:pPr>
            <w:r w:rsidRPr="00A156DA">
              <w:rPr>
                <w:bCs/>
                <w:lang w:val="en-SG"/>
              </w:rPr>
              <w:t>Gayatri Restaurant</w:t>
            </w:r>
          </w:p>
          <w:p w14:paraId="0A70D125" w14:textId="77777777" w:rsidR="0043434B" w:rsidRPr="00A156DA" w:rsidRDefault="0043434B" w:rsidP="0043434B">
            <w:pPr>
              <w:numPr>
                <w:ilvl w:val="0"/>
                <w:numId w:val="2"/>
              </w:numPr>
              <w:spacing w:line="276" w:lineRule="auto"/>
              <w:rPr>
                <w:bCs/>
                <w:lang w:val="en-SG"/>
              </w:rPr>
            </w:pPr>
            <w:proofErr w:type="spellStart"/>
            <w:r w:rsidRPr="00A156DA">
              <w:rPr>
                <w:bCs/>
                <w:lang w:val="en-SG"/>
              </w:rPr>
              <w:t>Halijah</w:t>
            </w:r>
            <w:proofErr w:type="spellEnd"/>
            <w:r w:rsidRPr="00A156DA">
              <w:rPr>
                <w:bCs/>
                <w:lang w:val="en-SG"/>
              </w:rPr>
              <w:t xml:space="preserve"> Travels Pte Ltd</w:t>
            </w:r>
          </w:p>
          <w:p w14:paraId="2514391B" w14:textId="77777777" w:rsidR="0043434B" w:rsidRPr="00A156DA" w:rsidRDefault="0043434B" w:rsidP="0043434B">
            <w:pPr>
              <w:numPr>
                <w:ilvl w:val="0"/>
                <w:numId w:val="2"/>
              </w:numPr>
              <w:spacing w:line="276" w:lineRule="auto"/>
              <w:rPr>
                <w:bCs/>
                <w:lang w:val="en-SG"/>
              </w:rPr>
            </w:pPr>
            <w:r w:rsidRPr="00A156DA">
              <w:rPr>
                <w:bCs/>
                <w:lang w:val="en-SG"/>
              </w:rPr>
              <w:t>JUMBO Seafood</w:t>
            </w:r>
          </w:p>
          <w:p w14:paraId="13DF9149" w14:textId="77777777" w:rsidR="0043434B" w:rsidRPr="00A156DA" w:rsidRDefault="0043434B" w:rsidP="0043434B">
            <w:pPr>
              <w:numPr>
                <w:ilvl w:val="0"/>
                <w:numId w:val="2"/>
              </w:numPr>
              <w:spacing w:line="276" w:lineRule="auto"/>
              <w:rPr>
                <w:bCs/>
                <w:lang w:val="en-SG"/>
              </w:rPr>
            </w:pPr>
            <w:r w:rsidRPr="00A156DA">
              <w:rPr>
                <w:bCs/>
                <w:lang w:val="en-SG"/>
              </w:rPr>
              <w:t>Kamala Restaurant</w:t>
            </w:r>
          </w:p>
          <w:p w14:paraId="02D55425" w14:textId="77777777" w:rsidR="0043434B" w:rsidRPr="00A156DA" w:rsidRDefault="0043434B" w:rsidP="0043434B">
            <w:pPr>
              <w:numPr>
                <w:ilvl w:val="0"/>
                <w:numId w:val="2"/>
              </w:numPr>
              <w:spacing w:line="276" w:lineRule="auto"/>
              <w:rPr>
                <w:bCs/>
                <w:lang w:val="en-SG"/>
              </w:rPr>
            </w:pPr>
            <w:r w:rsidRPr="00A156DA">
              <w:rPr>
                <w:bCs/>
                <w:lang w:val="en-SG"/>
              </w:rPr>
              <w:t>KELE</w:t>
            </w:r>
          </w:p>
          <w:p w14:paraId="4D09D2E0" w14:textId="77777777" w:rsidR="0043434B" w:rsidRPr="00A156DA" w:rsidRDefault="0043434B" w:rsidP="0043434B">
            <w:pPr>
              <w:numPr>
                <w:ilvl w:val="0"/>
                <w:numId w:val="2"/>
              </w:numPr>
              <w:spacing w:line="276" w:lineRule="auto"/>
              <w:rPr>
                <w:bCs/>
                <w:lang w:val="en-SG"/>
              </w:rPr>
            </w:pPr>
            <w:r w:rsidRPr="00A156DA">
              <w:rPr>
                <w:bCs/>
                <w:lang w:val="en-SG"/>
              </w:rPr>
              <w:t>Komala Vilas Vegetarian Restaurant</w:t>
            </w:r>
          </w:p>
          <w:p w14:paraId="0CEBC781" w14:textId="77777777" w:rsidR="0043434B" w:rsidRPr="00A156DA" w:rsidRDefault="0043434B" w:rsidP="0043434B">
            <w:pPr>
              <w:numPr>
                <w:ilvl w:val="0"/>
                <w:numId w:val="2"/>
              </w:numPr>
              <w:spacing w:line="276" w:lineRule="auto"/>
              <w:rPr>
                <w:bCs/>
                <w:lang w:val="en-SG"/>
              </w:rPr>
            </w:pPr>
            <w:r w:rsidRPr="00A156DA">
              <w:rPr>
                <w:bCs/>
                <w:lang w:val="en-SG"/>
              </w:rPr>
              <w:t>Koo Kee Yong Tow Foo Mee</w:t>
            </w:r>
          </w:p>
          <w:p w14:paraId="4C514819" w14:textId="77777777" w:rsidR="0043434B" w:rsidRPr="00A156DA" w:rsidRDefault="0043434B" w:rsidP="0043434B">
            <w:pPr>
              <w:numPr>
                <w:ilvl w:val="0"/>
                <w:numId w:val="2"/>
              </w:numPr>
              <w:spacing w:line="276" w:lineRule="auto"/>
              <w:rPr>
                <w:bCs/>
                <w:lang w:val="en-SG"/>
              </w:rPr>
            </w:pPr>
            <w:r w:rsidRPr="00A156DA">
              <w:rPr>
                <w:bCs/>
                <w:lang w:val="en-SG"/>
              </w:rPr>
              <w:t>Lim Chee Guan Pte Ltd</w:t>
            </w:r>
          </w:p>
          <w:p w14:paraId="6547D5AD" w14:textId="77777777" w:rsidR="0043434B" w:rsidRPr="00A156DA" w:rsidRDefault="0043434B" w:rsidP="0043434B">
            <w:pPr>
              <w:numPr>
                <w:ilvl w:val="0"/>
                <w:numId w:val="2"/>
              </w:numPr>
              <w:spacing w:line="276" w:lineRule="auto"/>
              <w:rPr>
                <w:bCs/>
                <w:lang w:val="en-SG"/>
              </w:rPr>
            </w:pPr>
            <w:r w:rsidRPr="00A156DA">
              <w:rPr>
                <w:bCs/>
                <w:lang w:val="en-SG"/>
              </w:rPr>
              <w:t>Maha Yu Yi Pte Ltd</w:t>
            </w:r>
          </w:p>
          <w:p w14:paraId="0FDD2B96" w14:textId="77777777" w:rsidR="0043434B" w:rsidRPr="00A156DA" w:rsidRDefault="0043434B" w:rsidP="0043434B">
            <w:pPr>
              <w:numPr>
                <w:ilvl w:val="0"/>
                <w:numId w:val="2"/>
              </w:numPr>
              <w:spacing w:line="276" w:lineRule="auto"/>
              <w:rPr>
                <w:bCs/>
                <w:lang w:val="en-SG"/>
              </w:rPr>
            </w:pPr>
            <w:r w:rsidRPr="00A156DA">
              <w:rPr>
                <w:bCs/>
                <w:lang w:val="en-SG"/>
              </w:rPr>
              <w:t xml:space="preserve">Mei </w:t>
            </w:r>
            <w:proofErr w:type="spellStart"/>
            <w:r w:rsidRPr="00A156DA">
              <w:rPr>
                <w:bCs/>
                <w:lang w:val="en-SG"/>
              </w:rPr>
              <w:t>Heong</w:t>
            </w:r>
            <w:proofErr w:type="spellEnd"/>
            <w:r w:rsidRPr="00A156DA">
              <w:rPr>
                <w:bCs/>
                <w:lang w:val="en-SG"/>
              </w:rPr>
              <w:t xml:space="preserve"> Yuen Dessert</w:t>
            </w:r>
          </w:p>
          <w:p w14:paraId="32DDD5E3" w14:textId="77777777" w:rsidR="0043434B" w:rsidRPr="00A156DA" w:rsidRDefault="0043434B" w:rsidP="0043434B">
            <w:pPr>
              <w:numPr>
                <w:ilvl w:val="0"/>
                <w:numId w:val="2"/>
              </w:numPr>
              <w:spacing w:line="276" w:lineRule="auto"/>
              <w:rPr>
                <w:bCs/>
                <w:lang w:val="en-SG"/>
              </w:rPr>
            </w:pPr>
            <w:r w:rsidRPr="00A156DA">
              <w:rPr>
                <w:bCs/>
                <w:lang w:val="en-SG"/>
              </w:rPr>
              <w:t>Muthu's Curry</w:t>
            </w:r>
          </w:p>
          <w:p w14:paraId="03632861" w14:textId="77777777" w:rsidR="0043434B" w:rsidRPr="00A156DA" w:rsidRDefault="0043434B" w:rsidP="0043434B">
            <w:pPr>
              <w:numPr>
                <w:ilvl w:val="0"/>
                <w:numId w:val="2"/>
              </w:numPr>
              <w:spacing w:line="276" w:lineRule="auto"/>
              <w:rPr>
                <w:bCs/>
                <w:lang w:val="en-SG"/>
              </w:rPr>
            </w:pPr>
            <w:r w:rsidRPr="00A156DA">
              <w:rPr>
                <w:bCs/>
                <w:lang w:val="en-SG"/>
              </w:rPr>
              <w:t>Old Chang Kee</w:t>
            </w:r>
            <w:r>
              <w:rPr>
                <w:bCs/>
                <w:lang w:val="en-SG"/>
              </w:rPr>
              <w:t xml:space="preserve"> </w:t>
            </w:r>
            <w:r w:rsidRPr="00A156DA">
              <w:rPr>
                <w:bCs/>
                <w:lang w:val="en-SG"/>
              </w:rPr>
              <w:t xml:space="preserve">Singapore </w:t>
            </w:r>
            <w:proofErr w:type="spellStart"/>
            <w:r w:rsidRPr="00A156DA">
              <w:rPr>
                <w:bCs/>
                <w:lang w:val="en-SG"/>
              </w:rPr>
              <w:t>Pte.</w:t>
            </w:r>
            <w:proofErr w:type="spellEnd"/>
            <w:r w:rsidRPr="00A156DA">
              <w:rPr>
                <w:bCs/>
                <w:lang w:val="en-SG"/>
              </w:rPr>
              <w:t xml:space="preserve"> Ltd.</w:t>
            </w:r>
          </w:p>
          <w:p w14:paraId="0E10CC96" w14:textId="77777777" w:rsidR="0043434B" w:rsidRPr="00A156DA" w:rsidRDefault="0043434B" w:rsidP="0043434B">
            <w:pPr>
              <w:numPr>
                <w:ilvl w:val="0"/>
                <w:numId w:val="2"/>
              </w:numPr>
              <w:spacing w:line="276" w:lineRule="auto"/>
              <w:rPr>
                <w:bCs/>
                <w:lang w:val="en-SG"/>
              </w:rPr>
            </w:pPr>
            <w:r w:rsidRPr="00A156DA">
              <w:rPr>
                <w:bCs/>
                <w:lang w:val="en-SG"/>
              </w:rPr>
              <w:t>On Cheong Jewellery</w:t>
            </w:r>
          </w:p>
          <w:p w14:paraId="35854493" w14:textId="77777777" w:rsidR="0043434B" w:rsidRPr="00A156DA" w:rsidRDefault="0043434B" w:rsidP="0043434B">
            <w:pPr>
              <w:numPr>
                <w:ilvl w:val="0"/>
                <w:numId w:val="2"/>
              </w:numPr>
              <w:spacing w:line="276" w:lineRule="auto"/>
              <w:rPr>
                <w:bCs/>
                <w:lang w:val="en-SG"/>
              </w:rPr>
            </w:pPr>
            <w:r w:rsidRPr="00A156DA">
              <w:rPr>
                <w:bCs/>
                <w:lang w:val="en-SG"/>
              </w:rPr>
              <w:t>Pek Sin Choon Pte Ltd</w:t>
            </w:r>
          </w:p>
          <w:p w14:paraId="54A48A13" w14:textId="77777777" w:rsidR="0043434B" w:rsidRPr="00A156DA" w:rsidRDefault="0043434B" w:rsidP="0043434B">
            <w:pPr>
              <w:numPr>
                <w:ilvl w:val="0"/>
                <w:numId w:val="2"/>
              </w:numPr>
              <w:spacing w:line="276" w:lineRule="auto"/>
              <w:rPr>
                <w:bCs/>
                <w:lang w:val="en-SG"/>
              </w:rPr>
            </w:pPr>
            <w:r w:rsidRPr="00A156DA">
              <w:rPr>
                <w:bCs/>
                <w:lang w:val="en-SG"/>
              </w:rPr>
              <w:t>Red Star Restaurant Pte Ltd</w:t>
            </w:r>
          </w:p>
          <w:p w14:paraId="4751F077" w14:textId="77777777" w:rsidR="0043434B" w:rsidRPr="00A156DA" w:rsidRDefault="0043434B" w:rsidP="0043434B">
            <w:pPr>
              <w:numPr>
                <w:ilvl w:val="0"/>
                <w:numId w:val="2"/>
              </w:numPr>
              <w:spacing w:line="276" w:lineRule="auto"/>
              <w:rPr>
                <w:bCs/>
                <w:lang w:val="en-SG"/>
              </w:rPr>
            </w:pPr>
            <w:r w:rsidRPr="00A156DA">
              <w:rPr>
                <w:bCs/>
                <w:lang w:val="en-SG"/>
              </w:rPr>
              <w:t xml:space="preserve">Rumah Makan </w:t>
            </w:r>
            <w:proofErr w:type="spellStart"/>
            <w:r w:rsidRPr="00A156DA">
              <w:rPr>
                <w:bCs/>
                <w:lang w:val="en-SG"/>
              </w:rPr>
              <w:t>Minang</w:t>
            </w:r>
            <w:proofErr w:type="spellEnd"/>
          </w:p>
          <w:p w14:paraId="2D82DED9" w14:textId="77777777" w:rsidR="0043434B" w:rsidRPr="00A156DA" w:rsidRDefault="0043434B" w:rsidP="0043434B">
            <w:pPr>
              <w:numPr>
                <w:ilvl w:val="0"/>
                <w:numId w:val="2"/>
              </w:numPr>
              <w:spacing w:line="276" w:lineRule="auto"/>
              <w:rPr>
                <w:bCs/>
                <w:lang w:val="en-SG"/>
              </w:rPr>
            </w:pPr>
            <w:r w:rsidRPr="00A156DA">
              <w:rPr>
                <w:bCs/>
                <w:lang w:val="en-SG"/>
              </w:rPr>
              <w:t>SABAR MENANTI NASI PADANG</w:t>
            </w:r>
          </w:p>
          <w:p w14:paraId="10ABE79A" w14:textId="77777777" w:rsidR="0043434B" w:rsidRPr="00A156DA" w:rsidRDefault="0043434B" w:rsidP="0043434B">
            <w:pPr>
              <w:numPr>
                <w:ilvl w:val="0"/>
                <w:numId w:val="2"/>
              </w:numPr>
              <w:spacing w:line="276" w:lineRule="auto"/>
              <w:rPr>
                <w:bCs/>
                <w:lang w:val="en-SG"/>
              </w:rPr>
            </w:pPr>
            <w:r w:rsidRPr="00A156DA">
              <w:rPr>
                <w:bCs/>
                <w:lang w:val="en-SG"/>
              </w:rPr>
              <w:t>Say Tian Hng Buddha Shop</w:t>
            </w:r>
          </w:p>
          <w:p w14:paraId="2DE0BE56" w14:textId="77777777" w:rsidR="0043434B" w:rsidRPr="00A156DA" w:rsidRDefault="0043434B" w:rsidP="0043434B">
            <w:pPr>
              <w:numPr>
                <w:ilvl w:val="0"/>
                <w:numId w:val="2"/>
              </w:numPr>
              <w:spacing w:line="276" w:lineRule="auto"/>
              <w:rPr>
                <w:bCs/>
                <w:lang w:val="en-SG"/>
              </w:rPr>
            </w:pPr>
            <w:r w:rsidRPr="00A156DA">
              <w:rPr>
                <w:bCs/>
                <w:lang w:val="en-SG"/>
              </w:rPr>
              <w:t>Shashlik Restaurant</w:t>
            </w:r>
          </w:p>
          <w:p w14:paraId="21F2B658" w14:textId="77777777" w:rsidR="0043434B" w:rsidRPr="00A156DA" w:rsidRDefault="0043434B" w:rsidP="0043434B">
            <w:pPr>
              <w:numPr>
                <w:ilvl w:val="0"/>
                <w:numId w:val="2"/>
              </w:numPr>
              <w:spacing w:line="276" w:lineRule="auto"/>
              <w:rPr>
                <w:bCs/>
                <w:lang w:val="en-SG"/>
              </w:rPr>
            </w:pPr>
            <w:r w:rsidRPr="00A156DA">
              <w:rPr>
                <w:bCs/>
                <w:lang w:val="en-SG"/>
              </w:rPr>
              <w:t>SIS Premium Meats</w:t>
            </w:r>
          </w:p>
          <w:p w14:paraId="774A2448" w14:textId="77777777" w:rsidR="0043434B" w:rsidRPr="00A156DA" w:rsidRDefault="0043434B" w:rsidP="0043434B">
            <w:pPr>
              <w:numPr>
                <w:ilvl w:val="0"/>
                <w:numId w:val="2"/>
              </w:numPr>
              <w:spacing w:line="276" w:lineRule="auto"/>
              <w:rPr>
                <w:bCs/>
                <w:lang w:val="en-SG"/>
              </w:rPr>
            </w:pPr>
            <w:r w:rsidRPr="00A156DA">
              <w:rPr>
                <w:bCs/>
                <w:lang w:val="en-SG"/>
              </w:rPr>
              <w:t>SPRING COURT RESTAURANT PTE LTD</w:t>
            </w:r>
          </w:p>
          <w:p w14:paraId="725EE7F2" w14:textId="77777777" w:rsidR="0043434B" w:rsidRPr="00A156DA" w:rsidRDefault="0043434B" w:rsidP="0043434B">
            <w:pPr>
              <w:numPr>
                <w:ilvl w:val="0"/>
                <w:numId w:val="2"/>
              </w:numPr>
              <w:spacing w:line="276" w:lineRule="auto"/>
              <w:rPr>
                <w:bCs/>
                <w:lang w:val="en-SG"/>
              </w:rPr>
            </w:pPr>
            <w:r w:rsidRPr="00A156DA">
              <w:rPr>
                <w:bCs/>
                <w:lang w:val="en-SG"/>
              </w:rPr>
              <w:t>STYLEMART Bridal Collection Pte Ltd</w:t>
            </w:r>
          </w:p>
          <w:p w14:paraId="3DF5309E" w14:textId="77777777" w:rsidR="0043434B" w:rsidRPr="00A156DA" w:rsidRDefault="0043434B" w:rsidP="0043434B">
            <w:pPr>
              <w:numPr>
                <w:ilvl w:val="0"/>
                <w:numId w:val="2"/>
              </w:numPr>
              <w:spacing w:line="276" w:lineRule="auto"/>
              <w:rPr>
                <w:bCs/>
                <w:lang w:val="en-SG"/>
              </w:rPr>
            </w:pPr>
            <w:r w:rsidRPr="00A156DA">
              <w:rPr>
                <w:bCs/>
                <w:lang w:val="en-SG"/>
              </w:rPr>
              <w:t>Swee Choon Tim Sum Restaurant</w:t>
            </w:r>
          </w:p>
          <w:p w14:paraId="0256E110" w14:textId="77777777" w:rsidR="0043434B" w:rsidRPr="00A156DA" w:rsidRDefault="0043434B" w:rsidP="0043434B">
            <w:pPr>
              <w:numPr>
                <w:ilvl w:val="0"/>
                <w:numId w:val="2"/>
              </w:numPr>
              <w:spacing w:line="276" w:lineRule="auto"/>
              <w:rPr>
                <w:bCs/>
                <w:lang w:val="en-SG"/>
              </w:rPr>
            </w:pPr>
            <w:r w:rsidRPr="00A156DA">
              <w:rPr>
                <w:bCs/>
                <w:lang w:val="en-SG"/>
              </w:rPr>
              <w:t>Tai Chong Kok</w:t>
            </w:r>
          </w:p>
          <w:p w14:paraId="5A04D71C" w14:textId="77777777" w:rsidR="0043434B" w:rsidRPr="00A156DA" w:rsidRDefault="0043434B" w:rsidP="0043434B">
            <w:pPr>
              <w:numPr>
                <w:ilvl w:val="0"/>
                <w:numId w:val="2"/>
              </w:numPr>
              <w:spacing w:line="276" w:lineRule="auto"/>
              <w:rPr>
                <w:bCs/>
                <w:lang w:val="en-SG"/>
              </w:rPr>
            </w:pPr>
            <w:r w:rsidRPr="00A156DA">
              <w:rPr>
                <w:bCs/>
                <w:lang w:val="en-SG"/>
              </w:rPr>
              <w:t>Tea Chapter</w:t>
            </w:r>
          </w:p>
          <w:p w14:paraId="06BD4523" w14:textId="77777777" w:rsidR="0043434B" w:rsidRPr="00A156DA" w:rsidRDefault="0043434B" w:rsidP="0043434B">
            <w:pPr>
              <w:numPr>
                <w:ilvl w:val="0"/>
                <w:numId w:val="2"/>
              </w:numPr>
              <w:spacing w:line="276" w:lineRule="auto"/>
              <w:rPr>
                <w:bCs/>
                <w:lang w:val="en-SG"/>
              </w:rPr>
            </w:pPr>
            <w:r w:rsidRPr="00A156DA">
              <w:rPr>
                <w:bCs/>
                <w:lang w:val="en-SG"/>
              </w:rPr>
              <w:t>Teck Soon Medical Hall Pte Ltd</w:t>
            </w:r>
          </w:p>
          <w:p w14:paraId="261212C7" w14:textId="77777777" w:rsidR="0043434B" w:rsidRPr="00A156DA" w:rsidRDefault="0043434B" w:rsidP="0043434B">
            <w:pPr>
              <w:numPr>
                <w:ilvl w:val="0"/>
                <w:numId w:val="2"/>
              </w:numPr>
              <w:spacing w:line="276" w:lineRule="auto"/>
              <w:rPr>
                <w:bCs/>
                <w:lang w:val="en-SG"/>
              </w:rPr>
            </w:pPr>
            <w:proofErr w:type="spellStart"/>
            <w:r w:rsidRPr="00A156DA">
              <w:rPr>
                <w:bCs/>
                <w:lang w:val="en-SG"/>
              </w:rPr>
              <w:t>Thandapani</w:t>
            </w:r>
            <w:proofErr w:type="spellEnd"/>
            <w:r w:rsidRPr="00A156DA">
              <w:rPr>
                <w:bCs/>
                <w:lang w:val="en-SG"/>
              </w:rPr>
              <w:t xml:space="preserve"> Company Pte Ltd</w:t>
            </w:r>
          </w:p>
          <w:p w14:paraId="7A46FB86" w14:textId="77777777" w:rsidR="0043434B" w:rsidRDefault="0043434B" w:rsidP="0043434B">
            <w:pPr>
              <w:rPr>
                <w:b/>
              </w:rPr>
            </w:pPr>
          </w:p>
        </w:tc>
        <w:tc>
          <w:tcPr>
            <w:tcW w:w="4490" w:type="dxa"/>
          </w:tcPr>
          <w:p w14:paraId="52639951" w14:textId="77777777" w:rsidR="0043434B" w:rsidRPr="00A156DA" w:rsidRDefault="0043434B" w:rsidP="0043434B">
            <w:pPr>
              <w:numPr>
                <w:ilvl w:val="0"/>
                <w:numId w:val="2"/>
              </w:numPr>
              <w:spacing w:line="276" w:lineRule="auto"/>
              <w:rPr>
                <w:bCs/>
                <w:lang w:val="en-SG"/>
              </w:rPr>
            </w:pPr>
            <w:proofErr w:type="spellStart"/>
            <w:r w:rsidRPr="00A156DA">
              <w:rPr>
                <w:bCs/>
                <w:lang w:val="en-SG"/>
              </w:rPr>
              <w:t>Thye</w:t>
            </w:r>
            <w:proofErr w:type="spellEnd"/>
            <w:r w:rsidRPr="00A156DA">
              <w:rPr>
                <w:bCs/>
                <w:lang w:val="en-SG"/>
              </w:rPr>
              <w:t xml:space="preserve"> Shan Medical Hall Pte Ltd</w:t>
            </w:r>
          </w:p>
          <w:p w14:paraId="51FD9AF5" w14:textId="77777777" w:rsidR="0043434B" w:rsidRPr="00A156DA" w:rsidRDefault="0043434B" w:rsidP="0043434B">
            <w:pPr>
              <w:numPr>
                <w:ilvl w:val="0"/>
                <w:numId w:val="2"/>
              </w:numPr>
              <w:spacing w:line="276" w:lineRule="auto"/>
              <w:rPr>
                <w:bCs/>
                <w:lang w:val="en-SG"/>
              </w:rPr>
            </w:pPr>
            <w:r w:rsidRPr="00A156DA">
              <w:rPr>
                <w:bCs/>
                <w:lang w:val="en-SG"/>
              </w:rPr>
              <w:t>Toko Aljunied</w:t>
            </w:r>
          </w:p>
          <w:p w14:paraId="092E7D60" w14:textId="77777777" w:rsidR="0043434B" w:rsidRPr="00A156DA" w:rsidRDefault="0043434B" w:rsidP="0043434B">
            <w:pPr>
              <w:numPr>
                <w:ilvl w:val="0"/>
                <w:numId w:val="2"/>
              </w:numPr>
              <w:spacing w:line="276" w:lineRule="auto"/>
              <w:rPr>
                <w:bCs/>
                <w:lang w:val="en-SG"/>
              </w:rPr>
            </w:pPr>
            <w:r w:rsidRPr="00A156DA">
              <w:rPr>
                <w:bCs/>
                <w:lang w:val="en-SG"/>
              </w:rPr>
              <w:t>Tong Heng Delicacies</w:t>
            </w:r>
          </w:p>
          <w:p w14:paraId="578C9395" w14:textId="77777777" w:rsidR="0043434B" w:rsidRPr="00A156DA" w:rsidRDefault="0043434B" w:rsidP="0043434B">
            <w:pPr>
              <w:numPr>
                <w:ilvl w:val="0"/>
                <w:numId w:val="2"/>
              </w:numPr>
              <w:spacing w:line="276" w:lineRule="auto"/>
              <w:rPr>
                <w:bCs/>
                <w:lang w:val="en-SG"/>
              </w:rPr>
            </w:pPr>
            <w:r w:rsidRPr="00A156DA">
              <w:rPr>
                <w:bCs/>
                <w:lang w:val="en-SG"/>
              </w:rPr>
              <w:t xml:space="preserve">V S </w:t>
            </w:r>
            <w:proofErr w:type="spellStart"/>
            <w:r w:rsidRPr="00A156DA">
              <w:rPr>
                <w:bCs/>
                <w:lang w:val="en-SG"/>
              </w:rPr>
              <w:t>S</w:t>
            </w:r>
            <w:proofErr w:type="spellEnd"/>
            <w:r w:rsidRPr="00A156DA">
              <w:rPr>
                <w:bCs/>
                <w:lang w:val="en-SG"/>
              </w:rPr>
              <w:t xml:space="preserve"> </w:t>
            </w:r>
            <w:proofErr w:type="spellStart"/>
            <w:r w:rsidRPr="00A156DA">
              <w:rPr>
                <w:bCs/>
                <w:lang w:val="en-SG"/>
              </w:rPr>
              <w:t>Varusai</w:t>
            </w:r>
            <w:proofErr w:type="spellEnd"/>
            <w:r w:rsidRPr="00A156DA">
              <w:rPr>
                <w:bCs/>
                <w:lang w:val="en-SG"/>
              </w:rPr>
              <w:t xml:space="preserve"> Mohamed &amp; Sons</w:t>
            </w:r>
          </w:p>
          <w:p w14:paraId="47068E73" w14:textId="77777777" w:rsidR="0043434B" w:rsidRPr="00A156DA" w:rsidRDefault="0043434B" w:rsidP="0043434B">
            <w:pPr>
              <w:numPr>
                <w:ilvl w:val="0"/>
                <w:numId w:val="2"/>
              </w:numPr>
              <w:spacing w:line="276" w:lineRule="auto"/>
              <w:rPr>
                <w:bCs/>
                <w:lang w:val="en-SG"/>
              </w:rPr>
            </w:pPr>
            <w:r w:rsidRPr="00A156DA">
              <w:rPr>
                <w:bCs/>
                <w:lang w:val="en-SG"/>
              </w:rPr>
              <w:t>Yixing Xuan Teahouse</w:t>
            </w:r>
          </w:p>
          <w:p w14:paraId="102C41A3" w14:textId="77777777" w:rsidR="0043434B" w:rsidRDefault="0043434B" w:rsidP="0043434B">
            <w:pPr>
              <w:rPr>
                <w:b/>
              </w:rPr>
            </w:pPr>
          </w:p>
        </w:tc>
      </w:tr>
    </w:tbl>
    <w:p w14:paraId="78C583E2" w14:textId="77777777" w:rsidR="00A156DA" w:rsidRDefault="00A156DA" w:rsidP="00A156DA">
      <w:pPr>
        <w:rPr>
          <w:b/>
        </w:rPr>
      </w:pPr>
    </w:p>
    <w:p w14:paraId="473F1FE2" w14:textId="3F52FE96" w:rsidR="00CC1678" w:rsidRDefault="00000000">
      <w:pPr>
        <w:jc w:val="right"/>
        <w:rPr>
          <w:b/>
        </w:rPr>
      </w:pPr>
      <w:r>
        <w:rPr>
          <w:b/>
        </w:rPr>
        <w:lastRenderedPageBreak/>
        <w:t xml:space="preserve">ANNEX </w:t>
      </w:r>
      <w:r w:rsidR="003D0F19">
        <w:rPr>
          <w:b/>
        </w:rPr>
        <w:t>B</w:t>
      </w:r>
    </w:p>
    <w:p w14:paraId="69284825" w14:textId="77777777" w:rsidR="00C87F77" w:rsidRDefault="00C87F77">
      <w:pPr>
        <w:jc w:val="right"/>
        <w:rPr>
          <w:b/>
          <w:highlight w:val="yellow"/>
        </w:rPr>
      </w:pPr>
    </w:p>
    <w:p w14:paraId="5BB7026F" w14:textId="0A7D7FB4" w:rsidR="00CC1678" w:rsidRPr="00F04D5C" w:rsidRDefault="00000000">
      <w:pPr>
        <w:rPr>
          <w:b/>
          <w:u w:val="single"/>
        </w:rPr>
      </w:pPr>
      <w:r w:rsidRPr="00F04D5C">
        <w:rPr>
          <w:b/>
          <w:u w:val="single"/>
        </w:rPr>
        <w:t xml:space="preserve">Quotes from </w:t>
      </w:r>
      <w:r w:rsidR="003D0F19" w:rsidRPr="00F04D5C">
        <w:rPr>
          <w:b/>
          <w:u w:val="single"/>
        </w:rPr>
        <w:t>selected award</w:t>
      </w:r>
      <w:r w:rsidR="0013234A">
        <w:rPr>
          <w:b/>
          <w:u w:val="single"/>
        </w:rPr>
        <w:t>ees</w:t>
      </w:r>
      <w:r w:rsidRPr="00F04D5C">
        <w:rPr>
          <w:b/>
          <w:u w:val="single"/>
        </w:rPr>
        <w:t xml:space="preserve"> of the SG Heritage Business Scheme 2025</w:t>
      </w:r>
    </w:p>
    <w:p w14:paraId="16E5344B" w14:textId="77777777" w:rsidR="00CC1678" w:rsidRDefault="00CC1678"/>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840"/>
      </w:tblGrid>
      <w:tr w:rsidR="00CC1678" w14:paraId="2522455A" w14:textId="77777777">
        <w:tc>
          <w:tcPr>
            <w:tcW w:w="2520" w:type="dxa"/>
            <w:shd w:val="clear" w:color="auto" w:fill="auto"/>
            <w:tcMar>
              <w:top w:w="100" w:type="dxa"/>
              <w:left w:w="100" w:type="dxa"/>
              <w:bottom w:w="100" w:type="dxa"/>
              <w:right w:w="100" w:type="dxa"/>
            </w:tcMar>
          </w:tcPr>
          <w:p w14:paraId="7213DE29" w14:textId="77777777" w:rsidR="00CC1678" w:rsidRDefault="00000000">
            <w:pPr>
              <w:widowControl w:val="0"/>
              <w:rPr>
                <w:b/>
              </w:rPr>
            </w:pPr>
            <w:r>
              <w:rPr>
                <w:b/>
              </w:rPr>
              <w:t>Awardee</w:t>
            </w:r>
          </w:p>
        </w:tc>
        <w:tc>
          <w:tcPr>
            <w:tcW w:w="6840" w:type="dxa"/>
            <w:shd w:val="clear" w:color="auto" w:fill="auto"/>
            <w:tcMar>
              <w:top w:w="100" w:type="dxa"/>
              <w:left w:w="100" w:type="dxa"/>
              <w:bottom w:w="100" w:type="dxa"/>
              <w:right w:w="100" w:type="dxa"/>
            </w:tcMar>
          </w:tcPr>
          <w:p w14:paraId="7F3EBE95" w14:textId="77777777" w:rsidR="00CC1678" w:rsidRDefault="00000000">
            <w:pPr>
              <w:widowControl w:val="0"/>
              <w:rPr>
                <w:b/>
              </w:rPr>
            </w:pPr>
            <w:r>
              <w:rPr>
                <w:b/>
              </w:rPr>
              <w:t>Quote</w:t>
            </w:r>
          </w:p>
        </w:tc>
      </w:tr>
      <w:tr w:rsidR="00E31C23" w14:paraId="29491861" w14:textId="77777777" w:rsidTr="00E31C23">
        <w:trPr>
          <w:trHeight w:val="375"/>
        </w:trPr>
        <w:tc>
          <w:tcPr>
            <w:tcW w:w="2520" w:type="dxa"/>
            <w:shd w:val="clear" w:color="auto" w:fill="auto"/>
            <w:tcMar>
              <w:top w:w="100" w:type="dxa"/>
              <w:left w:w="100" w:type="dxa"/>
              <w:bottom w:w="100" w:type="dxa"/>
              <w:right w:w="100" w:type="dxa"/>
            </w:tcMar>
          </w:tcPr>
          <w:p w14:paraId="2ECB64D7" w14:textId="25908AAA" w:rsidR="00E31C23" w:rsidRDefault="00E31C23" w:rsidP="00E31C23">
            <w:pPr>
              <w:widowControl w:val="0"/>
              <w:rPr>
                <w:highlight w:val="yellow"/>
              </w:rPr>
            </w:pPr>
            <w:r w:rsidRPr="008D7D5F">
              <w:t>Chop Wah On</w:t>
            </w:r>
          </w:p>
        </w:tc>
        <w:tc>
          <w:tcPr>
            <w:tcW w:w="6840" w:type="dxa"/>
            <w:shd w:val="clear" w:color="auto" w:fill="auto"/>
            <w:tcMar>
              <w:top w:w="100" w:type="dxa"/>
              <w:left w:w="100" w:type="dxa"/>
              <w:bottom w:w="100" w:type="dxa"/>
              <w:right w:w="100" w:type="dxa"/>
            </w:tcMar>
          </w:tcPr>
          <w:p w14:paraId="4BE84919" w14:textId="54DD78DE" w:rsidR="00E31C23" w:rsidRDefault="00E31C23" w:rsidP="00EF2597">
            <w:pPr>
              <w:widowControl w:val="0"/>
              <w:rPr>
                <w:highlight w:val="yellow"/>
              </w:rPr>
            </w:pPr>
            <w:r w:rsidRPr="008D7D5F">
              <w:rPr>
                <w:lang w:val="en-SG"/>
              </w:rPr>
              <w:t xml:space="preserve">Mr Tong Kok Wing, </w:t>
            </w:r>
            <w:r w:rsidR="00431F0B">
              <w:rPr>
                <w:lang w:val="en-SG"/>
              </w:rPr>
              <w:t>Director,</w:t>
            </w:r>
            <w:r w:rsidRPr="008D7D5F">
              <w:rPr>
                <w:lang w:val="en-SG"/>
              </w:rPr>
              <w:t xml:space="preserve"> Chop Wah On, said: </w:t>
            </w:r>
            <w:r w:rsidRPr="00947EAA">
              <w:rPr>
                <w:lang w:val="en-SG"/>
              </w:rPr>
              <w:t>"Since its founding by Tong Chee Leong in 1916, Chop Wah On has been a family business, now proudly led by the third generation. The trust built with our customers and partners over the last century is the foundation of our pride and success. Hono</w:t>
            </w:r>
            <w:r>
              <w:rPr>
                <w:lang w:val="en-SG"/>
              </w:rPr>
              <w:t>u</w:t>
            </w:r>
            <w:r w:rsidRPr="00947EAA">
              <w:rPr>
                <w:lang w:val="en-SG"/>
              </w:rPr>
              <w:t xml:space="preserve">red as a pioneer recipient of </w:t>
            </w:r>
            <w:r>
              <w:rPr>
                <w:lang w:val="en-SG"/>
              </w:rPr>
              <w:t>NHB’s</w:t>
            </w:r>
            <w:r w:rsidRPr="00947EAA">
              <w:rPr>
                <w:lang w:val="en-SG"/>
              </w:rPr>
              <w:t xml:space="preserve"> </w:t>
            </w:r>
            <w:r w:rsidRPr="005D6EDA">
              <w:rPr>
                <w:i/>
                <w:iCs/>
                <w:lang w:val="en-SG"/>
              </w:rPr>
              <w:t>SG Heritage Business Award</w:t>
            </w:r>
            <w:r w:rsidRPr="00947EAA">
              <w:rPr>
                <w:lang w:val="en-SG"/>
              </w:rPr>
              <w:t>, we have been crafting only "best-in-class" products for the past century. And will continue with the same commitment in the years to come.</w:t>
            </w:r>
            <w:r>
              <w:rPr>
                <w:lang w:val="en-SG"/>
              </w:rPr>
              <w:t>”</w:t>
            </w:r>
          </w:p>
        </w:tc>
      </w:tr>
      <w:tr w:rsidR="00D13013" w14:paraId="28C7C77C" w14:textId="77777777" w:rsidTr="00E31C23">
        <w:trPr>
          <w:trHeight w:val="375"/>
        </w:trPr>
        <w:tc>
          <w:tcPr>
            <w:tcW w:w="2520" w:type="dxa"/>
            <w:shd w:val="clear" w:color="auto" w:fill="auto"/>
            <w:tcMar>
              <w:top w:w="100" w:type="dxa"/>
              <w:left w:w="100" w:type="dxa"/>
              <w:bottom w:w="100" w:type="dxa"/>
              <w:right w:w="100" w:type="dxa"/>
            </w:tcMar>
          </w:tcPr>
          <w:p w14:paraId="697AB42A" w14:textId="77777777" w:rsidR="00D13013" w:rsidRPr="000B0029" w:rsidRDefault="00D13013" w:rsidP="00D13013">
            <w:pPr>
              <w:widowControl w:val="0"/>
              <w:spacing w:line="240" w:lineRule="auto"/>
              <w:rPr>
                <w:lang w:val="en-SG"/>
              </w:rPr>
            </w:pPr>
            <w:r w:rsidRPr="000B0029">
              <w:rPr>
                <w:lang w:val="en-SG"/>
              </w:rPr>
              <w:t>Gayatri Restaurant</w:t>
            </w:r>
          </w:p>
          <w:p w14:paraId="39ABA49A" w14:textId="77777777" w:rsidR="00D13013" w:rsidRPr="008D7D5F" w:rsidRDefault="00D13013" w:rsidP="00D13013">
            <w:pPr>
              <w:widowControl w:val="0"/>
            </w:pPr>
          </w:p>
        </w:tc>
        <w:tc>
          <w:tcPr>
            <w:tcW w:w="6840" w:type="dxa"/>
            <w:shd w:val="clear" w:color="auto" w:fill="auto"/>
            <w:tcMar>
              <w:top w:w="100" w:type="dxa"/>
              <w:left w:w="100" w:type="dxa"/>
              <w:bottom w:w="100" w:type="dxa"/>
              <w:right w:w="100" w:type="dxa"/>
            </w:tcMar>
          </w:tcPr>
          <w:p w14:paraId="08D68562" w14:textId="235E984F" w:rsidR="00D13013" w:rsidRPr="008D7D5F" w:rsidRDefault="00D13013" w:rsidP="00D13013">
            <w:pPr>
              <w:widowControl w:val="0"/>
              <w:rPr>
                <w:lang w:val="en-SG"/>
              </w:rPr>
            </w:pPr>
            <w:r w:rsidRPr="000B0029">
              <w:rPr>
                <w:lang w:val="en-US"/>
              </w:rPr>
              <w:t xml:space="preserve">Mr Shanmugam Ganesan, Founder and Owner, Gayatri Restaurant, said: </w:t>
            </w:r>
            <w:r w:rsidRPr="004B6645">
              <w:rPr>
                <w:lang w:val="en-US"/>
              </w:rPr>
              <w:t xml:space="preserve">“When my textile business started to decline and I was pushed into a corner, it brought out a different side of me — one that turned to my mother’s recipes for strength and inspiration. Even today, at 82, she continues to guide our chefs and shape the authentic </w:t>
            </w:r>
            <w:proofErr w:type="spellStart"/>
            <w:r w:rsidRPr="004B6645">
              <w:rPr>
                <w:lang w:val="en-US"/>
              </w:rPr>
              <w:t>flavours</w:t>
            </w:r>
            <w:proofErr w:type="spellEnd"/>
            <w:r w:rsidRPr="004B6645">
              <w:rPr>
                <w:lang w:val="en-US"/>
              </w:rPr>
              <w:t xml:space="preserve"> that define Gayatri. What started in 1996 as a small dream my wife and I built with determination has grown into a proud family legacy. It’s a true </w:t>
            </w:r>
            <w:proofErr w:type="spellStart"/>
            <w:r w:rsidRPr="004B6645">
              <w:rPr>
                <w:lang w:val="en-US"/>
              </w:rPr>
              <w:t>honour</w:t>
            </w:r>
            <w:proofErr w:type="spellEnd"/>
            <w:r w:rsidRPr="004B6645">
              <w:rPr>
                <w:lang w:val="en-US"/>
              </w:rPr>
              <w:t xml:space="preserve"> to be </w:t>
            </w:r>
            <w:proofErr w:type="spellStart"/>
            <w:r w:rsidRPr="004B6645">
              <w:rPr>
                <w:lang w:val="en-US"/>
              </w:rPr>
              <w:t>recognised</w:t>
            </w:r>
            <w:proofErr w:type="spellEnd"/>
            <w:r w:rsidRPr="004B6645">
              <w:rPr>
                <w:lang w:val="en-US"/>
              </w:rPr>
              <w:t xml:space="preserve"> with this prestigious award and knowing that my two sons now carry the same passion forward, keeping Gayatri’s heritage alive, makes it even more meaningful.”</w:t>
            </w:r>
          </w:p>
        </w:tc>
      </w:tr>
      <w:tr w:rsidR="00E31C23" w14:paraId="6E064633" w14:textId="77777777" w:rsidTr="00E31C23">
        <w:trPr>
          <w:trHeight w:val="375"/>
        </w:trPr>
        <w:tc>
          <w:tcPr>
            <w:tcW w:w="2520" w:type="dxa"/>
            <w:shd w:val="clear" w:color="auto" w:fill="auto"/>
            <w:tcMar>
              <w:top w:w="100" w:type="dxa"/>
              <w:left w:w="100" w:type="dxa"/>
              <w:bottom w:w="100" w:type="dxa"/>
              <w:right w:w="100" w:type="dxa"/>
            </w:tcMar>
          </w:tcPr>
          <w:p w14:paraId="01C01222" w14:textId="77777777" w:rsidR="00E31C23" w:rsidRPr="001F0AAF" w:rsidRDefault="00E31C23" w:rsidP="00E31C23">
            <w:pPr>
              <w:widowControl w:val="0"/>
              <w:spacing w:line="240" w:lineRule="auto"/>
              <w:rPr>
                <w:lang w:val="en-SG"/>
              </w:rPr>
            </w:pPr>
            <w:proofErr w:type="spellStart"/>
            <w:r w:rsidRPr="001F0AAF">
              <w:rPr>
                <w:lang w:val="en-SG"/>
              </w:rPr>
              <w:t>Halijah</w:t>
            </w:r>
            <w:proofErr w:type="spellEnd"/>
            <w:r w:rsidRPr="001F0AAF">
              <w:rPr>
                <w:lang w:val="en-SG"/>
              </w:rPr>
              <w:t xml:space="preserve"> Travels</w:t>
            </w:r>
          </w:p>
          <w:p w14:paraId="660C4398" w14:textId="77777777" w:rsidR="00E31C23" w:rsidRPr="00D25E7B" w:rsidRDefault="00E31C23" w:rsidP="00E31C23">
            <w:pPr>
              <w:widowControl w:val="0"/>
              <w:spacing w:line="240" w:lineRule="auto"/>
              <w:rPr>
                <w:highlight w:val="yellow"/>
                <w:lang w:val="en-SG"/>
              </w:rPr>
            </w:pPr>
          </w:p>
        </w:tc>
        <w:tc>
          <w:tcPr>
            <w:tcW w:w="6840" w:type="dxa"/>
            <w:shd w:val="clear" w:color="auto" w:fill="auto"/>
            <w:tcMar>
              <w:top w:w="100" w:type="dxa"/>
              <w:left w:w="100" w:type="dxa"/>
              <w:bottom w:w="100" w:type="dxa"/>
              <w:right w:w="100" w:type="dxa"/>
            </w:tcMar>
          </w:tcPr>
          <w:p w14:paraId="7F8A0C49" w14:textId="408462B7" w:rsidR="00E31C23" w:rsidRPr="008D7D5F" w:rsidRDefault="00E31C23" w:rsidP="00EF2597">
            <w:pPr>
              <w:widowControl w:val="0"/>
              <w:rPr>
                <w:lang w:val="en-SG"/>
              </w:rPr>
            </w:pPr>
            <w:r w:rsidRPr="001F0AAF">
              <w:t xml:space="preserve">Mr </w:t>
            </w:r>
            <w:proofErr w:type="spellStart"/>
            <w:r w:rsidRPr="001F0AAF">
              <w:t>Haffidz</w:t>
            </w:r>
            <w:proofErr w:type="spellEnd"/>
            <w:r w:rsidRPr="001F0AAF">
              <w:t xml:space="preserve"> Abdul Hamid, General Manager, </w:t>
            </w:r>
            <w:proofErr w:type="spellStart"/>
            <w:r w:rsidRPr="001F0AAF">
              <w:t>Halijah</w:t>
            </w:r>
            <w:proofErr w:type="spellEnd"/>
            <w:r w:rsidRPr="001F0AAF">
              <w:t xml:space="preserve"> Travels, said: “</w:t>
            </w:r>
            <w:r w:rsidRPr="009C5A1F">
              <w:rPr>
                <w:lang w:val="en-SG"/>
              </w:rPr>
              <w:t xml:space="preserve">Indeed, we </w:t>
            </w:r>
            <w:r w:rsidRPr="00827669">
              <w:rPr>
                <w:lang w:val="en-SG"/>
              </w:rPr>
              <w:t>are deeply honoured to receive recognition as a heritage business. Although managing a travel agency is primarily running a business, we are also involved in managing and fulfilling the religious and spiritual pursuits of the community. Therein, the need to moderate business interests with compassion and lots of empathy.</w:t>
            </w:r>
            <w:r w:rsidRPr="00827669">
              <w:t xml:space="preserve"> </w:t>
            </w:r>
            <w:r w:rsidRPr="00827669">
              <w:rPr>
                <w:lang w:val="en-SG"/>
              </w:rPr>
              <w:t>It is also imperative to remind ourselves that the haj pilgrimage is a legacy business that will have to evolve but nonetheless remain anchored as faith-based travel. To be recognised as a heritage business would help in this objective.”</w:t>
            </w:r>
          </w:p>
        </w:tc>
      </w:tr>
      <w:tr w:rsidR="00E31C23" w14:paraId="0A3B1C4D" w14:textId="77777777" w:rsidTr="00E31C23">
        <w:trPr>
          <w:trHeight w:val="375"/>
        </w:trPr>
        <w:tc>
          <w:tcPr>
            <w:tcW w:w="2520" w:type="dxa"/>
            <w:shd w:val="clear" w:color="auto" w:fill="auto"/>
            <w:tcMar>
              <w:top w:w="100" w:type="dxa"/>
              <w:left w:w="100" w:type="dxa"/>
              <w:bottom w:w="100" w:type="dxa"/>
              <w:right w:w="100" w:type="dxa"/>
            </w:tcMar>
          </w:tcPr>
          <w:p w14:paraId="6444E3E9" w14:textId="18B974B1" w:rsidR="00E31C23" w:rsidRPr="001F0AAF" w:rsidRDefault="00E31C23" w:rsidP="00E31C23">
            <w:pPr>
              <w:widowControl w:val="0"/>
              <w:spacing w:line="240" w:lineRule="auto"/>
              <w:rPr>
                <w:lang w:val="en-SG"/>
              </w:rPr>
            </w:pPr>
            <w:r w:rsidRPr="00F77D7F">
              <w:t>Yixing Xuan Teahouse</w:t>
            </w:r>
          </w:p>
        </w:tc>
        <w:tc>
          <w:tcPr>
            <w:tcW w:w="6840" w:type="dxa"/>
            <w:shd w:val="clear" w:color="auto" w:fill="auto"/>
            <w:tcMar>
              <w:top w:w="100" w:type="dxa"/>
              <w:left w:w="100" w:type="dxa"/>
              <w:bottom w:w="100" w:type="dxa"/>
              <w:right w:w="100" w:type="dxa"/>
            </w:tcMar>
          </w:tcPr>
          <w:p w14:paraId="41E85CC0" w14:textId="1DBE5F0D" w:rsidR="00E31C23" w:rsidRPr="001F0AAF" w:rsidRDefault="00E31C23" w:rsidP="00EF2597">
            <w:pPr>
              <w:widowControl w:val="0"/>
            </w:pPr>
            <w:r w:rsidRPr="001F0AAF">
              <w:rPr>
                <w:lang w:val="en-SG"/>
              </w:rPr>
              <w:t xml:space="preserve">Ms </w:t>
            </w:r>
            <w:r w:rsidRPr="001F0AAF">
              <w:t>Charlene Low, Director of Business Development, Yixing Xuan Teahouse, said: “</w:t>
            </w:r>
            <w:r w:rsidRPr="005D6EDA">
              <w:rPr>
                <w:lang w:val="en-SG"/>
              </w:rPr>
              <w:t xml:space="preserve">My family and I are deeply honoured to receive the </w:t>
            </w:r>
            <w:r w:rsidRPr="005D6EDA">
              <w:rPr>
                <w:i/>
                <w:iCs/>
                <w:lang w:val="en-SG"/>
              </w:rPr>
              <w:t>SG Heritage Business Award</w:t>
            </w:r>
            <w:r w:rsidRPr="005D6EDA">
              <w:rPr>
                <w:lang w:val="en-SG"/>
              </w:rPr>
              <w:t xml:space="preserve">. This recognition affirms Yixing Xuan Teahouse’s role in preserving and sharing the rich traditions of Chinese tea culture in Singapore. We are grateful to the National </w:t>
            </w:r>
            <w:r w:rsidRPr="005D6EDA">
              <w:rPr>
                <w:lang w:val="en-SG"/>
              </w:rPr>
              <w:lastRenderedPageBreak/>
              <w:t>Heritage Board for this acknowledgement and the trust and support of our patrons, partners, and friends who walk this journey with us.</w:t>
            </w:r>
            <w:r w:rsidRPr="001F0AAF">
              <w:rPr>
                <w:lang w:val="en-SG"/>
              </w:rPr>
              <w:t xml:space="preserve"> </w:t>
            </w:r>
            <w:r w:rsidRPr="005D6EDA">
              <w:rPr>
                <w:lang w:val="en-SG"/>
              </w:rPr>
              <w:t>Let us continue to protect and celebrate our shared heritage, one cup of tea at a time.</w:t>
            </w:r>
            <w:r w:rsidRPr="001F0AAF">
              <w:rPr>
                <w:lang w:val="en-SG"/>
              </w:rPr>
              <w:t>”</w:t>
            </w:r>
          </w:p>
        </w:tc>
      </w:tr>
    </w:tbl>
    <w:p w14:paraId="743901F9" w14:textId="77777777" w:rsidR="00CC1678" w:rsidRDefault="00CC1678"/>
    <w:p w14:paraId="4A0DAB43" w14:textId="77777777" w:rsidR="00CC1678" w:rsidRDefault="00CC1678"/>
    <w:p w14:paraId="2D9F3769" w14:textId="77777777" w:rsidR="00EB3CEA" w:rsidRDefault="00EB3CEA"/>
    <w:p w14:paraId="14B27A60" w14:textId="77777777" w:rsidR="00EB3CEA" w:rsidRDefault="00EB3CEA"/>
    <w:p w14:paraId="04352D30" w14:textId="77777777" w:rsidR="00EB3CEA" w:rsidRDefault="00EB3CEA"/>
    <w:p w14:paraId="0A4ED3C2" w14:textId="77777777" w:rsidR="00EB3CEA" w:rsidRDefault="00EB3CEA"/>
    <w:p w14:paraId="63F036AE" w14:textId="77777777" w:rsidR="00EB3CEA" w:rsidRDefault="00EB3CEA"/>
    <w:p w14:paraId="5C967854" w14:textId="77777777" w:rsidR="00EB3CEA" w:rsidRDefault="00EB3CEA"/>
    <w:p w14:paraId="0BF36E61" w14:textId="77777777" w:rsidR="00EB3CEA" w:rsidRDefault="00EB3CEA"/>
    <w:p w14:paraId="2BAB43E3" w14:textId="77777777" w:rsidR="00EB3CEA" w:rsidRDefault="00EB3CEA"/>
    <w:p w14:paraId="23CE87DE" w14:textId="77777777" w:rsidR="00EB3CEA" w:rsidRDefault="00EB3CEA"/>
    <w:p w14:paraId="20DFEC56" w14:textId="77777777" w:rsidR="00EB3CEA" w:rsidRDefault="00EB3CEA"/>
    <w:p w14:paraId="795619E0" w14:textId="77777777" w:rsidR="00EB3CEA" w:rsidRDefault="00EB3CEA"/>
    <w:p w14:paraId="622C1BB8" w14:textId="77777777" w:rsidR="00EB3CEA" w:rsidRDefault="00EB3CEA"/>
    <w:p w14:paraId="4400E824" w14:textId="77777777" w:rsidR="00EB3CEA" w:rsidRDefault="00EB3CEA"/>
    <w:p w14:paraId="4DB7FA68" w14:textId="77777777" w:rsidR="00EB3CEA" w:rsidRDefault="00EB3CEA"/>
    <w:p w14:paraId="0AB650EC" w14:textId="77777777" w:rsidR="00EB3CEA" w:rsidRDefault="00EB3CEA"/>
    <w:p w14:paraId="5062A4FF" w14:textId="77777777" w:rsidR="00EB3CEA" w:rsidRDefault="00EB3CEA"/>
    <w:p w14:paraId="5D1433AE" w14:textId="77777777" w:rsidR="00EB3CEA" w:rsidRDefault="00EB3CEA"/>
    <w:p w14:paraId="4F05B8CD" w14:textId="77777777" w:rsidR="00EB3CEA" w:rsidRDefault="00EB3CEA"/>
    <w:p w14:paraId="0094B238" w14:textId="77777777" w:rsidR="00EB3CEA" w:rsidRDefault="00EB3CEA"/>
    <w:p w14:paraId="1B52BF05" w14:textId="77777777" w:rsidR="00EB3CEA" w:rsidRDefault="00EB3CEA"/>
    <w:p w14:paraId="7B919B32" w14:textId="77777777" w:rsidR="00EB3CEA" w:rsidRDefault="00EB3CEA"/>
    <w:p w14:paraId="2791EEFF" w14:textId="77777777" w:rsidR="00EB3CEA" w:rsidRDefault="00EB3CEA"/>
    <w:p w14:paraId="6E000E66" w14:textId="77777777" w:rsidR="00EB3CEA" w:rsidRDefault="00EB3CEA"/>
    <w:p w14:paraId="00F61FC4" w14:textId="77777777" w:rsidR="00EB3CEA" w:rsidRDefault="00EB3CEA"/>
    <w:p w14:paraId="4EA46CBD" w14:textId="77777777" w:rsidR="00EB3CEA" w:rsidRDefault="00EB3CEA"/>
    <w:p w14:paraId="4C5AC935" w14:textId="77777777" w:rsidR="00EB3CEA" w:rsidRDefault="00EB3CEA"/>
    <w:p w14:paraId="778CC47A" w14:textId="77777777" w:rsidR="00EB3CEA" w:rsidRDefault="00EB3CEA"/>
    <w:p w14:paraId="1CC49C55" w14:textId="77777777" w:rsidR="00EB3CEA" w:rsidRDefault="00EB3CEA"/>
    <w:p w14:paraId="5B602248" w14:textId="77777777" w:rsidR="00EB3CEA" w:rsidRDefault="00EB3CEA"/>
    <w:p w14:paraId="0C281EF3" w14:textId="77777777" w:rsidR="00EB3CEA" w:rsidRDefault="00EB3CEA"/>
    <w:p w14:paraId="506DE65F" w14:textId="77777777" w:rsidR="00EB3CEA" w:rsidRDefault="00EB3CEA"/>
    <w:p w14:paraId="5FC23A88" w14:textId="77777777" w:rsidR="00EB3CEA" w:rsidRDefault="00EB3CEA"/>
    <w:p w14:paraId="446C3FCF" w14:textId="77777777" w:rsidR="00EB3CEA" w:rsidRDefault="00EB3CEA"/>
    <w:p w14:paraId="23A9B383" w14:textId="77777777" w:rsidR="00EB3CEA" w:rsidRDefault="00EB3CEA"/>
    <w:p w14:paraId="1A187B1B" w14:textId="77777777" w:rsidR="00EB3CEA" w:rsidRDefault="00EB3CEA"/>
    <w:p w14:paraId="45D3070C" w14:textId="77777777" w:rsidR="00EB3CEA" w:rsidRDefault="00EB3CEA"/>
    <w:p w14:paraId="1413FB1D" w14:textId="749E6FD2" w:rsidR="00EB3CEA" w:rsidRDefault="00EB3CEA" w:rsidP="00EB3CEA">
      <w:pPr>
        <w:jc w:val="right"/>
        <w:rPr>
          <w:b/>
          <w:bCs/>
        </w:rPr>
      </w:pPr>
      <w:r w:rsidRPr="00EB3CEA">
        <w:rPr>
          <w:b/>
          <w:bCs/>
        </w:rPr>
        <w:lastRenderedPageBreak/>
        <w:t>ANNEX C</w:t>
      </w:r>
    </w:p>
    <w:p w14:paraId="692E0375" w14:textId="77777777" w:rsidR="00EB3CEA" w:rsidRDefault="00EB3CEA" w:rsidP="00623E8D">
      <w:pPr>
        <w:jc w:val="both"/>
        <w:rPr>
          <w:b/>
          <w:bCs/>
        </w:rPr>
      </w:pPr>
    </w:p>
    <w:p w14:paraId="4767C14B" w14:textId="655EE75B" w:rsidR="00C96BD1" w:rsidRPr="002A6097" w:rsidRDefault="00EE01D5" w:rsidP="00623E8D">
      <w:pPr>
        <w:jc w:val="both"/>
        <w:rPr>
          <w:b/>
          <w:bCs/>
          <w:u w:val="single"/>
        </w:rPr>
      </w:pPr>
      <w:r w:rsidRPr="002A6097">
        <w:rPr>
          <w:b/>
          <w:bCs/>
          <w:u w:val="single"/>
        </w:rPr>
        <w:t>I</w:t>
      </w:r>
      <w:r w:rsidRPr="002A6097">
        <w:rPr>
          <w:b/>
          <w:bCs/>
          <w:u w:val="single"/>
        </w:rPr>
        <w:t>mages of SG Heritage Business mark and collaterals</w:t>
      </w:r>
      <w:r w:rsidR="001F4601">
        <w:rPr>
          <w:b/>
          <w:bCs/>
          <w:u w:val="single"/>
        </w:rPr>
        <w:t>,</w:t>
      </w:r>
      <w:r w:rsidRPr="002A6097">
        <w:rPr>
          <w:b/>
          <w:bCs/>
          <w:u w:val="single"/>
        </w:rPr>
        <w:t xml:space="preserve"> as part of the marketing toolkit provided to awardees</w:t>
      </w:r>
    </w:p>
    <w:p w14:paraId="26583085" w14:textId="77777777" w:rsidR="00EE01D5" w:rsidRDefault="00EE01D5" w:rsidP="00EB3CEA">
      <w:pPr>
        <w:rPr>
          <w:b/>
          <w:bCs/>
          <w:u w:val="single"/>
        </w:rPr>
      </w:pPr>
    </w:p>
    <w:p w14:paraId="449EA232" w14:textId="7CB2BA70" w:rsidR="00EB3CEA" w:rsidRDefault="00EB3CEA" w:rsidP="00EB3CEA">
      <w:pPr>
        <w:rPr>
          <w:u w:val="single"/>
        </w:rPr>
      </w:pPr>
      <w:r w:rsidRPr="00E9517E">
        <w:rPr>
          <w:u w:val="single"/>
        </w:rPr>
        <w:t>SG Heritage Business mark</w:t>
      </w:r>
    </w:p>
    <w:p w14:paraId="39D5B3B8" w14:textId="77777777" w:rsidR="00280A4A" w:rsidRPr="00142D2B" w:rsidRDefault="00280A4A" w:rsidP="00EB3CEA">
      <w:pPr>
        <w:rPr>
          <w:u w:val="single"/>
        </w:rPr>
      </w:pPr>
    </w:p>
    <w:p w14:paraId="4611C815" w14:textId="489E5BDB" w:rsidR="00EB3CEA" w:rsidRDefault="00EB3CEA" w:rsidP="00EB3CEA">
      <w:pPr>
        <w:rPr>
          <w:b/>
          <w:bCs/>
        </w:rPr>
      </w:pPr>
      <w:r w:rsidRPr="00EB3CEA">
        <w:rPr>
          <w:b/>
          <w:bCs/>
        </w:rPr>
        <w:drawing>
          <wp:inline distT="0" distB="0" distL="0" distR="0" wp14:anchorId="7E36C9AE" wp14:editId="32045F4B">
            <wp:extent cx="2905573" cy="1935480"/>
            <wp:effectExtent l="0" t="0" r="9525" b="7620"/>
            <wp:docPr id="151652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28462" name=""/>
                    <pic:cNvPicPr/>
                  </pic:nvPicPr>
                  <pic:blipFill rotWithShape="1">
                    <a:blip r:embed="rId15"/>
                    <a:srcRect t="2498" b="2268"/>
                    <a:stretch/>
                  </pic:blipFill>
                  <pic:spPr bwMode="auto">
                    <a:xfrm>
                      <a:off x="0" y="0"/>
                      <a:ext cx="2905573" cy="1935480"/>
                    </a:xfrm>
                    <a:prstGeom prst="rect">
                      <a:avLst/>
                    </a:prstGeom>
                    <a:ln>
                      <a:noFill/>
                    </a:ln>
                    <a:extLst>
                      <a:ext uri="{53640926-AAD7-44D8-BBD7-CCE9431645EC}">
                        <a14:shadowObscured xmlns:a14="http://schemas.microsoft.com/office/drawing/2010/main"/>
                      </a:ext>
                    </a:extLst>
                  </pic:spPr>
                </pic:pic>
              </a:graphicData>
            </a:graphic>
          </wp:inline>
        </w:drawing>
      </w:r>
    </w:p>
    <w:p w14:paraId="2DA304AC" w14:textId="77777777" w:rsidR="00EB3CEA" w:rsidRDefault="00EB3CEA" w:rsidP="00EB3CEA">
      <w:pPr>
        <w:rPr>
          <w:b/>
          <w:bCs/>
        </w:rPr>
      </w:pPr>
    </w:p>
    <w:p w14:paraId="006636EA" w14:textId="6FA756EB" w:rsidR="00EB3CEA" w:rsidRPr="00142D2B" w:rsidRDefault="00EB3CEA" w:rsidP="00EB3CEA">
      <w:pPr>
        <w:rPr>
          <w:u w:val="single"/>
        </w:rPr>
      </w:pPr>
      <w:r w:rsidRPr="00E9517E">
        <w:rPr>
          <w:u w:val="single"/>
        </w:rPr>
        <w:t>Pull up banner</w:t>
      </w:r>
    </w:p>
    <w:p w14:paraId="012E628B" w14:textId="77777777" w:rsidR="00C96BD1" w:rsidRDefault="00E9517E" w:rsidP="00E9517E">
      <w:r w:rsidRPr="00E9517E">
        <w:drawing>
          <wp:inline distT="0" distB="0" distL="0" distR="0" wp14:anchorId="1EC38A1A" wp14:editId="3C2153BA">
            <wp:extent cx="3764280" cy="4256804"/>
            <wp:effectExtent l="0" t="0" r="7620" b="0"/>
            <wp:docPr id="984878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78507" name=""/>
                    <pic:cNvPicPr/>
                  </pic:nvPicPr>
                  <pic:blipFill>
                    <a:blip r:embed="rId16"/>
                    <a:stretch>
                      <a:fillRect/>
                    </a:stretch>
                  </pic:blipFill>
                  <pic:spPr>
                    <a:xfrm>
                      <a:off x="0" y="0"/>
                      <a:ext cx="3767015" cy="4259896"/>
                    </a:xfrm>
                    <a:prstGeom prst="rect">
                      <a:avLst/>
                    </a:prstGeom>
                  </pic:spPr>
                </pic:pic>
              </a:graphicData>
            </a:graphic>
          </wp:inline>
        </w:drawing>
      </w:r>
    </w:p>
    <w:p w14:paraId="7DE3117F" w14:textId="77777777" w:rsidR="00142D2B" w:rsidRDefault="00142D2B" w:rsidP="00E9517E">
      <w:pPr>
        <w:rPr>
          <w:u w:val="single"/>
        </w:rPr>
      </w:pPr>
    </w:p>
    <w:p w14:paraId="33F73A3A" w14:textId="60E03C3C" w:rsidR="00E9517E" w:rsidRDefault="00E9517E" w:rsidP="00E9517E">
      <w:r w:rsidRPr="00E9517E">
        <w:rPr>
          <w:u w:val="single"/>
        </w:rPr>
        <w:t xml:space="preserve">Wobbler </w:t>
      </w:r>
    </w:p>
    <w:p w14:paraId="3E957AFF" w14:textId="364CA55E" w:rsidR="00E9517E" w:rsidRDefault="00E9517E" w:rsidP="00E9517E">
      <w:r w:rsidRPr="00E9517E">
        <w:drawing>
          <wp:inline distT="0" distB="0" distL="0" distR="0" wp14:anchorId="3570E6FC" wp14:editId="3CC5C9EC">
            <wp:extent cx="2697480" cy="2360295"/>
            <wp:effectExtent l="0" t="0" r="7620" b="1905"/>
            <wp:docPr id="120279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3427" name=""/>
                    <pic:cNvPicPr/>
                  </pic:nvPicPr>
                  <pic:blipFill rotWithShape="1">
                    <a:blip r:embed="rId17"/>
                    <a:srcRect t="1745" b="2616"/>
                    <a:stretch/>
                  </pic:blipFill>
                  <pic:spPr bwMode="auto">
                    <a:xfrm>
                      <a:off x="0" y="0"/>
                      <a:ext cx="2697715" cy="2360501"/>
                    </a:xfrm>
                    <a:prstGeom prst="rect">
                      <a:avLst/>
                    </a:prstGeom>
                    <a:ln>
                      <a:noFill/>
                    </a:ln>
                    <a:extLst>
                      <a:ext uri="{53640926-AAD7-44D8-BBD7-CCE9431645EC}">
                        <a14:shadowObscured xmlns:a14="http://schemas.microsoft.com/office/drawing/2010/main"/>
                      </a:ext>
                    </a:extLst>
                  </pic:spPr>
                </pic:pic>
              </a:graphicData>
            </a:graphic>
          </wp:inline>
        </w:drawing>
      </w:r>
    </w:p>
    <w:p w14:paraId="1FA7DD98" w14:textId="77777777" w:rsidR="00F112CF" w:rsidRDefault="00F112CF" w:rsidP="00F112CF"/>
    <w:p w14:paraId="7840FED2" w14:textId="365B801D" w:rsidR="00F112CF" w:rsidRPr="007061AB" w:rsidRDefault="00F112CF" w:rsidP="00F112CF">
      <w:pPr>
        <w:rPr>
          <w:u w:val="single"/>
        </w:rPr>
      </w:pPr>
      <w:r w:rsidRPr="00F112CF">
        <w:rPr>
          <w:u w:val="single"/>
        </w:rPr>
        <w:t>Social media template</w:t>
      </w:r>
    </w:p>
    <w:p w14:paraId="7CBE9847" w14:textId="07C5F8E9" w:rsidR="00F112CF" w:rsidRPr="00F112CF" w:rsidRDefault="00F112CF" w:rsidP="00F112CF">
      <w:r w:rsidRPr="00F112CF">
        <w:drawing>
          <wp:inline distT="0" distB="0" distL="0" distR="0" wp14:anchorId="50EAC5B4" wp14:editId="6F5D04B8">
            <wp:extent cx="3599180" cy="3619028"/>
            <wp:effectExtent l="0" t="0" r="1270" b="635"/>
            <wp:docPr id="8678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9169" name=""/>
                    <pic:cNvPicPr/>
                  </pic:nvPicPr>
                  <pic:blipFill rotWithShape="1">
                    <a:blip r:embed="rId18"/>
                    <a:srcRect l="2074"/>
                    <a:stretch/>
                  </pic:blipFill>
                  <pic:spPr bwMode="auto">
                    <a:xfrm>
                      <a:off x="0" y="0"/>
                      <a:ext cx="3604978" cy="3624858"/>
                    </a:xfrm>
                    <a:prstGeom prst="rect">
                      <a:avLst/>
                    </a:prstGeom>
                    <a:ln>
                      <a:noFill/>
                    </a:ln>
                    <a:extLst>
                      <a:ext uri="{53640926-AAD7-44D8-BBD7-CCE9431645EC}">
                        <a14:shadowObscured xmlns:a14="http://schemas.microsoft.com/office/drawing/2010/main"/>
                      </a:ext>
                    </a:extLst>
                  </pic:spPr>
                </pic:pic>
              </a:graphicData>
            </a:graphic>
          </wp:inline>
        </w:drawing>
      </w:r>
    </w:p>
    <w:sectPr w:rsidR="00F112CF" w:rsidRPr="00F112CF">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302D7" w14:textId="77777777" w:rsidR="006509E9" w:rsidRDefault="006509E9">
      <w:pPr>
        <w:spacing w:line="240" w:lineRule="auto"/>
      </w:pPr>
      <w:r>
        <w:separator/>
      </w:r>
    </w:p>
  </w:endnote>
  <w:endnote w:type="continuationSeparator" w:id="0">
    <w:p w14:paraId="2571551B" w14:textId="77777777" w:rsidR="006509E9" w:rsidRDefault="00650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ork Sans">
    <w:charset w:val="00"/>
    <w:family w:val="auto"/>
    <w:pitch w:val="variable"/>
    <w:sig w:usb0="A00000FF" w:usb1="5000E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78B17" w14:textId="77777777" w:rsidR="006509E9" w:rsidRDefault="006509E9">
      <w:pPr>
        <w:spacing w:line="240" w:lineRule="auto"/>
      </w:pPr>
      <w:r>
        <w:separator/>
      </w:r>
    </w:p>
  </w:footnote>
  <w:footnote w:type="continuationSeparator" w:id="0">
    <w:p w14:paraId="4013E67D" w14:textId="77777777" w:rsidR="006509E9" w:rsidRDefault="006509E9">
      <w:pPr>
        <w:spacing w:line="240" w:lineRule="auto"/>
      </w:pPr>
      <w:r>
        <w:continuationSeparator/>
      </w:r>
    </w:p>
  </w:footnote>
  <w:footnote w:id="1">
    <w:p w14:paraId="126CF9F1" w14:textId="7BC16B34" w:rsidR="00CC1678" w:rsidRDefault="00000000" w:rsidP="000D4232">
      <w:pPr>
        <w:spacing w:line="288" w:lineRule="auto"/>
        <w:jc w:val="both"/>
        <w:rPr>
          <w:sz w:val="20"/>
          <w:szCs w:val="20"/>
        </w:rPr>
      </w:pPr>
      <w:r w:rsidRPr="002B496C">
        <w:rPr>
          <w:sz w:val="20"/>
          <w:szCs w:val="20"/>
          <w:vertAlign w:val="superscript"/>
        </w:rPr>
        <w:footnoteRef/>
      </w:r>
      <w:r w:rsidRPr="002B496C">
        <w:rPr>
          <w:sz w:val="20"/>
          <w:szCs w:val="20"/>
        </w:rPr>
        <w:t xml:space="preserve"> This refers to the Central Area as set out by the Urban Redevelopment Authority (URA), and encompasses our major cultural, lifestyle and business precincts.</w:t>
      </w:r>
      <w:r w:rsidR="003C28C9" w:rsidRPr="002B496C">
        <w:rPr>
          <w:rFonts w:eastAsia="Work Sans"/>
          <w:sz w:val="20"/>
          <w:szCs w:val="20"/>
        </w:rPr>
        <w:t xml:space="preserve"> This area is home to Singapore’s major cultural, lifestyle and business precincts, as well as a significant concentration of heritage businesses. Subsequent editions could cover heritage businesses in other areas of Singapore.</w:t>
      </w:r>
      <w:r w:rsidR="000D4232">
        <w:rPr>
          <w:sz w:val="20"/>
          <w:szCs w:val="20"/>
        </w:rPr>
        <w:t xml:space="preserve"> </w:t>
      </w:r>
      <w:r w:rsidRPr="002B496C">
        <w:rPr>
          <w:sz w:val="20"/>
          <w:szCs w:val="20"/>
        </w:rPr>
        <w:t>Please refer to NHB’s website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84F9" w14:textId="77777777" w:rsidR="00CC1678" w:rsidRDefault="00000000">
    <w:r>
      <w:rPr>
        <w:noProof/>
      </w:rPr>
      <w:drawing>
        <wp:inline distT="114300" distB="114300" distL="114300" distR="114300" wp14:anchorId="33995ED9" wp14:editId="1DD86A26">
          <wp:extent cx="1319213" cy="49681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19213" cy="496819"/>
                  </a:xfrm>
                  <a:prstGeom prst="rect">
                    <a:avLst/>
                  </a:prstGeom>
                  <a:ln/>
                </pic:spPr>
              </pic:pic>
            </a:graphicData>
          </a:graphic>
        </wp:inline>
      </w:drawing>
    </w:r>
  </w:p>
  <w:p w14:paraId="092A22A5" w14:textId="77777777" w:rsidR="00CC1678" w:rsidRDefault="00CC16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10A8"/>
    <w:multiLevelType w:val="hybridMultilevel"/>
    <w:tmpl w:val="3CD65562"/>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 w15:restartNumberingAfterBreak="0">
    <w:nsid w:val="10E66C59"/>
    <w:multiLevelType w:val="hybridMultilevel"/>
    <w:tmpl w:val="C0DA18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40CE5ACC"/>
    <w:multiLevelType w:val="hybridMultilevel"/>
    <w:tmpl w:val="05D0622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num w:numId="1" w16cid:durableId="1361590770">
    <w:abstractNumId w:val="2"/>
  </w:num>
  <w:num w:numId="2" w16cid:durableId="1626960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2551181">
    <w:abstractNumId w:val="0"/>
  </w:num>
  <w:num w:numId="4" w16cid:durableId="886068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678"/>
    <w:rsid w:val="00001055"/>
    <w:rsid w:val="00023D07"/>
    <w:rsid w:val="00032922"/>
    <w:rsid w:val="00043933"/>
    <w:rsid w:val="000701A4"/>
    <w:rsid w:val="00071FC0"/>
    <w:rsid w:val="00074FBC"/>
    <w:rsid w:val="00082D20"/>
    <w:rsid w:val="000932D5"/>
    <w:rsid w:val="000A288C"/>
    <w:rsid w:val="000A54A9"/>
    <w:rsid w:val="000D4232"/>
    <w:rsid w:val="000D5529"/>
    <w:rsid w:val="000E02F1"/>
    <w:rsid w:val="000F2A91"/>
    <w:rsid w:val="00115F8F"/>
    <w:rsid w:val="00123723"/>
    <w:rsid w:val="001244B7"/>
    <w:rsid w:val="0013234A"/>
    <w:rsid w:val="001339E4"/>
    <w:rsid w:val="00136F06"/>
    <w:rsid w:val="00142D2B"/>
    <w:rsid w:val="00150766"/>
    <w:rsid w:val="001573CC"/>
    <w:rsid w:val="00173090"/>
    <w:rsid w:val="00190D7F"/>
    <w:rsid w:val="00194A73"/>
    <w:rsid w:val="001A2D63"/>
    <w:rsid w:val="001B068A"/>
    <w:rsid w:val="001B3229"/>
    <w:rsid w:val="001B37D5"/>
    <w:rsid w:val="001B5328"/>
    <w:rsid w:val="001B671C"/>
    <w:rsid w:val="001C43FF"/>
    <w:rsid w:val="001D0E45"/>
    <w:rsid w:val="001E406E"/>
    <w:rsid w:val="001E750F"/>
    <w:rsid w:val="001F4601"/>
    <w:rsid w:val="00201E4D"/>
    <w:rsid w:val="0020614E"/>
    <w:rsid w:val="0021081C"/>
    <w:rsid w:val="002124E3"/>
    <w:rsid w:val="00220407"/>
    <w:rsid w:val="00222C3A"/>
    <w:rsid w:val="00231D02"/>
    <w:rsid w:val="00240B33"/>
    <w:rsid w:val="00270F4A"/>
    <w:rsid w:val="00275E06"/>
    <w:rsid w:val="00280A4A"/>
    <w:rsid w:val="002A6097"/>
    <w:rsid w:val="002B496C"/>
    <w:rsid w:val="002D4A50"/>
    <w:rsid w:val="002D6079"/>
    <w:rsid w:val="002E311B"/>
    <w:rsid w:val="00302A61"/>
    <w:rsid w:val="0030794B"/>
    <w:rsid w:val="0031293A"/>
    <w:rsid w:val="00313E2A"/>
    <w:rsid w:val="00314D7F"/>
    <w:rsid w:val="00316335"/>
    <w:rsid w:val="003274DE"/>
    <w:rsid w:val="003412D7"/>
    <w:rsid w:val="0034498C"/>
    <w:rsid w:val="003464C9"/>
    <w:rsid w:val="00356E3A"/>
    <w:rsid w:val="00370785"/>
    <w:rsid w:val="00382851"/>
    <w:rsid w:val="003851ED"/>
    <w:rsid w:val="0038702C"/>
    <w:rsid w:val="0038740C"/>
    <w:rsid w:val="00390CE6"/>
    <w:rsid w:val="00394B55"/>
    <w:rsid w:val="003B33EB"/>
    <w:rsid w:val="003C0960"/>
    <w:rsid w:val="003C2537"/>
    <w:rsid w:val="003C28C9"/>
    <w:rsid w:val="003C7BAC"/>
    <w:rsid w:val="003D0F19"/>
    <w:rsid w:val="003E13E7"/>
    <w:rsid w:val="003E758D"/>
    <w:rsid w:val="003F2A8E"/>
    <w:rsid w:val="00414264"/>
    <w:rsid w:val="004147C4"/>
    <w:rsid w:val="00414DA7"/>
    <w:rsid w:val="00415DD0"/>
    <w:rsid w:val="00423B72"/>
    <w:rsid w:val="00426907"/>
    <w:rsid w:val="00431F0B"/>
    <w:rsid w:val="0043434B"/>
    <w:rsid w:val="004477D2"/>
    <w:rsid w:val="00452187"/>
    <w:rsid w:val="00467F8B"/>
    <w:rsid w:val="0048761D"/>
    <w:rsid w:val="004A3EB8"/>
    <w:rsid w:val="004B5299"/>
    <w:rsid w:val="004B5E70"/>
    <w:rsid w:val="004D1B16"/>
    <w:rsid w:val="005121E7"/>
    <w:rsid w:val="0052560B"/>
    <w:rsid w:val="00533BBF"/>
    <w:rsid w:val="0055557D"/>
    <w:rsid w:val="00563F2F"/>
    <w:rsid w:val="0056773D"/>
    <w:rsid w:val="00575EE3"/>
    <w:rsid w:val="005A67A2"/>
    <w:rsid w:val="005B49DF"/>
    <w:rsid w:val="005C02DE"/>
    <w:rsid w:val="005C411A"/>
    <w:rsid w:val="005C7258"/>
    <w:rsid w:val="005D57A0"/>
    <w:rsid w:val="00600503"/>
    <w:rsid w:val="00615E94"/>
    <w:rsid w:val="00621954"/>
    <w:rsid w:val="00623E8D"/>
    <w:rsid w:val="00630FEF"/>
    <w:rsid w:val="006500E3"/>
    <w:rsid w:val="006509E9"/>
    <w:rsid w:val="00656C2E"/>
    <w:rsid w:val="00667834"/>
    <w:rsid w:val="006A1816"/>
    <w:rsid w:val="006A6139"/>
    <w:rsid w:val="006D2BFD"/>
    <w:rsid w:val="006D32C6"/>
    <w:rsid w:val="006E7EDF"/>
    <w:rsid w:val="006F0987"/>
    <w:rsid w:val="007061AB"/>
    <w:rsid w:val="00713FEA"/>
    <w:rsid w:val="00736525"/>
    <w:rsid w:val="00736B42"/>
    <w:rsid w:val="007445C2"/>
    <w:rsid w:val="00750E80"/>
    <w:rsid w:val="0076748E"/>
    <w:rsid w:val="00767AB3"/>
    <w:rsid w:val="007762D7"/>
    <w:rsid w:val="007A31C3"/>
    <w:rsid w:val="007A4387"/>
    <w:rsid w:val="007B2DCE"/>
    <w:rsid w:val="007C37DC"/>
    <w:rsid w:val="00827669"/>
    <w:rsid w:val="00835616"/>
    <w:rsid w:val="00841970"/>
    <w:rsid w:val="00846631"/>
    <w:rsid w:val="00853EF0"/>
    <w:rsid w:val="00861DFB"/>
    <w:rsid w:val="00863DAF"/>
    <w:rsid w:val="00875342"/>
    <w:rsid w:val="00877007"/>
    <w:rsid w:val="008829B3"/>
    <w:rsid w:val="00893E27"/>
    <w:rsid w:val="008958DA"/>
    <w:rsid w:val="008A3B61"/>
    <w:rsid w:val="008A5C1B"/>
    <w:rsid w:val="008B0E54"/>
    <w:rsid w:val="008B23EB"/>
    <w:rsid w:val="008C50EA"/>
    <w:rsid w:val="008C76A7"/>
    <w:rsid w:val="008D63E4"/>
    <w:rsid w:val="008E4EDE"/>
    <w:rsid w:val="008E687D"/>
    <w:rsid w:val="008F3604"/>
    <w:rsid w:val="0090566C"/>
    <w:rsid w:val="00917965"/>
    <w:rsid w:val="00917E89"/>
    <w:rsid w:val="00920F44"/>
    <w:rsid w:val="00961931"/>
    <w:rsid w:val="00963ED0"/>
    <w:rsid w:val="009766A0"/>
    <w:rsid w:val="00980C6A"/>
    <w:rsid w:val="009A2F6F"/>
    <w:rsid w:val="009B1CD7"/>
    <w:rsid w:val="00A00AF7"/>
    <w:rsid w:val="00A103F6"/>
    <w:rsid w:val="00A13EBA"/>
    <w:rsid w:val="00A156DA"/>
    <w:rsid w:val="00A30E60"/>
    <w:rsid w:val="00A4218D"/>
    <w:rsid w:val="00A43D31"/>
    <w:rsid w:val="00A450E1"/>
    <w:rsid w:val="00A52AB2"/>
    <w:rsid w:val="00A57BBD"/>
    <w:rsid w:val="00A57FDE"/>
    <w:rsid w:val="00A64455"/>
    <w:rsid w:val="00A711AE"/>
    <w:rsid w:val="00A732D6"/>
    <w:rsid w:val="00A83715"/>
    <w:rsid w:val="00AA3D71"/>
    <w:rsid w:val="00AB5B44"/>
    <w:rsid w:val="00AC5229"/>
    <w:rsid w:val="00AD2EF9"/>
    <w:rsid w:val="00AE2895"/>
    <w:rsid w:val="00AE6BFC"/>
    <w:rsid w:val="00B007FC"/>
    <w:rsid w:val="00B01BDB"/>
    <w:rsid w:val="00B042B4"/>
    <w:rsid w:val="00B14AF9"/>
    <w:rsid w:val="00B347DD"/>
    <w:rsid w:val="00B350C4"/>
    <w:rsid w:val="00B54978"/>
    <w:rsid w:val="00B55EE8"/>
    <w:rsid w:val="00B60814"/>
    <w:rsid w:val="00B618FF"/>
    <w:rsid w:val="00B63752"/>
    <w:rsid w:val="00B740DC"/>
    <w:rsid w:val="00BA08D5"/>
    <w:rsid w:val="00BA3A13"/>
    <w:rsid w:val="00BB0073"/>
    <w:rsid w:val="00BB3E64"/>
    <w:rsid w:val="00BB653E"/>
    <w:rsid w:val="00BC554C"/>
    <w:rsid w:val="00BE4936"/>
    <w:rsid w:val="00BE4EAD"/>
    <w:rsid w:val="00BE713A"/>
    <w:rsid w:val="00C3648E"/>
    <w:rsid w:val="00C42DE9"/>
    <w:rsid w:val="00C446A8"/>
    <w:rsid w:val="00C478D7"/>
    <w:rsid w:val="00C51DC1"/>
    <w:rsid w:val="00C63CAA"/>
    <w:rsid w:val="00C66C90"/>
    <w:rsid w:val="00C861E3"/>
    <w:rsid w:val="00C87D9E"/>
    <w:rsid w:val="00C87F77"/>
    <w:rsid w:val="00C9418C"/>
    <w:rsid w:val="00C96BD1"/>
    <w:rsid w:val="00CA1014"/>
    <w:rsid w:val="00CA69A6"/>
    <w:rsid w:val="00CC1678"/>
    <w:rsid w:val="00CD0694"/>
    <w:rsid w:val="00CF5E8D"/>
    <w:rsid w:val="00D078F3"/>
    <w:rsid w:val="00D11EC0"/>
    <w:rsid w:val="00D13013"/>
    <w:rsid w:val="00D325CA"/>
    <w:rsid w:val="00D36A88"/>
    <w:rsid w:val="00D415AA"/>
    <w:rsid w:val="00D77022"/>
    <w:rsid w:val="00D9678A"/>
    <w:rsid w:val="00DA5466"/>
    <w:rsid w:val="00DA585F"/>
    <w:rsid w:val="00DB2E34"/>
    <w:rsid w:val="00DC5324"/>
    <w:rsid w:val="00DD1174"/>
    <w:rsid w:val="00DD7925"/>
    <w:rsid w:val="00DE5407"/>
    <w:rsid w:val="00E30B82"/>
    <w:rsid w:val="00E31BDC"/>
    <w:rsid w:val="00E31C23"/>
    <w:rsid w:val="00E36677"/>
    <w:rsid w:val="00E42F0C"/>
    <w:rsid w:val="00E4374A"/>
    <w:rsid w:val="00E45EB6"/>
    <w:rsid w:val="00E471C0"/>
    <w:rsid w:val="00E9517E"/>
    <w:rsid w:val="00EB095E"/>
    <w:rsid w:val="00EB3CEA"/>
    <w:rsid w:val="00ED2A16"/>
    <w:rsid w:val="00ED7A9F"/>
    <w:rsid w:val="00EE01D5"/>
    <w:rsid w:val="00EE677B"/>
    <w:rsid w:val="00EF1DFE"/>
    <w:rsid w:val="00EF2597"/>
    <w:rsid w:val="00F04D5C"/>
    <w:rsid w:val="00F06351"/>
    <w:rsid w:val="00F112CF"/>
    <w:rsid w:val="00F136C8"/>
    <w:rsid w:val="00F14E60"/>
    <w:rsid w:val="00F1527A"/>
    <w:rsid w:val="00F15ACC"/>
    <w:rsid w:val="00F32148"/>
    <w:rsid w:val="00F53215"/>
    <w:rsid w:val="00F55466"/>
    <w:rsid w:val="00F63144"/>
    <w:rsid w:val="00F726F3"/>
    <w:rsid w:val="00F72FE7"/>
    <w:rsid w:val="00F80396"/>
    <w:rsid w:val="00F875F6"/>
    <w:rsid w:val="00F9413F"/>
    <w:rsid w:val="00FB0170"/>
    <w:rsid w:val="00FC3DC6"/>
    <w:rsid w:val="00FD4882"/>
    <w:rsid w:val="00FF049A"/>
    <w:rsid w:val="00FF702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02A4"/>
  <w15:docId w15:val="{50E3BD3E-C23F-4511-96F5-1ECD2AA3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762D7"/>
    <w:pPr>
      <w:spacing w:line="240" w:lineRule="auto"/>
    </w:pPr>
  </w:style>
  <w:style w:type="character" w:styleId="Hyperlink">
    <w:name w:val="Hyperlink"/>
    <w:basedOn w:val="DefaultParagraphFont"/>
    <w:uiPriority w:val="99"/>
    <w:unhideWhenUsed/>
    <w:rsid w:val="00D325C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A6139"/>
    <w:rPr>
      <w:b/>
      <w:bCs/>
    </w:rPr>
  </w:style>
  <w:style w:type="character" w:customStyle="1" w:styleId="CommentSubjectChar">
    <w:name w:val="Comment Subject Char"/>
    <w:basedOn w:val="CommentTextChar"/>
    <w:link w:val="CommentSubject"/>
    <w:uiPriority w:val="99"/>
    <w:semiHidden/>
    <w:rsid w:val="006A6139"/>
    <w:rPr>
      <w:b/>
      <w:bCs/>
      <w:sz w:val="20"/>
      <w:szCs w:val="20"/>
    </w:rPr>
  </w:style>
  <w:style w:type="paragraph" w:styleId="ListParagraph">
    <w:name w:val="List Paragraph"/>
    <w:basedOn w:val="Normal"/>
    <w:uiPriority w:val="34"/>
    <w:qFormat/>
    <w:rsid w:val="00074FBC"/>
    <w:pPr>
      <w:ind w:left="720"/>
      <w:contextualSpacing/>
    </w:pPr>
  </w:style>
  <w:style w:type="character" w:styleId="UnresolvedMention">
    <w:name w:val="Unresolved Mention"/>
    <w:basedOn w:val="DefaultParagraphFont"/>
    <w:uiPriority w:val="99"/>
    <w:semiHidden/>
    <w:unhideWhenUsed/>
    <w:rsid w:val="00F875F6"/>
    <w:rPr>
      <w:color w:val="605E5C"/>
      <w:shd w:val="clear" w:color="auto" w:fill="E1DFDD"/>
    </w:rPr>
  </w:style>
  <w:style w:type="table" w:styleId="TableGrid">
    <w:name w:val="Table Grid"/>
    <w:basedOn w:val="TableNormal"/>
    <w:uiPriority w:val="39"/>
    <w:rsid w:val="004343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825985">
      <w:bodyDiv w:val="1"/>
      <w:marLeft w:val="0"/>
      <w:marRight w:val="0"/>
      <w:marTop w:val="0"/>
      <w:marBottom w:val="0"/>
      <w:divBdr>
        <w:top w:val="none" w:sz="0" w:space="0" w:color="auto"/>
        <w:left w:val="none" w:sz="0" w:space="0" w:color="auto"/>
        <w:bottom w:val="none" w:sz="0" w:space="0" w:color="auto"/>
        <w:right w:val="none" w:sz="0" w:space="0" w:color="auto"/>
      </w:divBdr>
    </w:div>
    <w:div w:id="407777517">
      <w:bodyDiv w:val="1"/>
      <w:marLeft w:val="0"/>
      <w:marRight w:val="0"/>
      <w:marTop w:val="0"/>
      <w:marBottom w:val="0"/>
      <w:divBdr>
        <w:top w:val="none" w:sz="0" w:space="0" w:color="auto"/>
        <w:left w:val="none" w:sz="0" w:space="0" w:color="auto"/>
        <w:bottom w:val="none" w:sz="0" w:space="0" w:color="auto"/>
        <w:right w:val="none" w:sz="0" w:space="0" w:color="auto"/>
      </w:divBdr>
    </w:div>
    <w:div w:id="776679646">
      <w:bodyDiv w:val="1"/>
      <w:marLeft w:val="0"/>
      <w:marRight w:val="0"/>
      <w:marTop w:val="0"/>
      <w:marBottom w:val="0"/>
      <w:divBdr>
        <w:top w:val="none" w:sz="0" w:space="0" w:color="auto"/>
        <w:left w:val="none" w:sz="0" w:space="0" w:color="auto"/>
        <w:bottom w:val="none" w:sz="0" w:space="0" w:color="auto"/>
        <w:right w:val="none" w:sz="0" w:space="0" w:color="auto"/>
      </w:divBdr>
    </w:div>
    <w:div w:id="819076616">
      <w:bodyDiv w:val="1"/>
      <w:marLeft w:val="0"/>
      <w:marRight w:val="0"/>
      <w:marTop w:val="0"/>
      <w:marBottom w:val="0"/>
      <w:divBdr>
        <w:top w:val="none" w:sz="0" w:space="0" w:color="auto"/>
        <w:left w:val="none" w:sz="0" w:space="0" w:color="auto"/>
        <w:bottom w:val="none" w:sz="0" w:space="0" w:color="auto"/>
        <w:right w:val="none" w:sz="0" w:space="0" w:color="auto"/>
      </w:divBdr>
    </w:div>
    <w:div w:id="1358769483">
      <w:bodyDiv w:val="1"/>
      <w:marLeft w:val="0"/>
      <w:marRight w:val="0"/>
      <w:marTop w:val="0"/>
      <w:marBottom w:val="0"/>
      <w:divBdr>
        <w:top w:val="none" w:sz="0" w:space="0" w:color="auto"/>
        <w:left w:val="none" w:sz="0" w:space="0" w:color="auto"/>
        <w:bottom w:val="none" w:sz="0" w:space="0" w:color="auto"/>
        <w:right w:val="none" w:sz="0" w:space="0" w:color="auto"/>
      </w:divBdr>
    </w:div>
    <w:div w:id="1698656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iaxuan.seah@tateanzur.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brielle.lee@tateanzur.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gheritagebusines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hb.gov.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78F66-2EF1-494D-A08D-559C28B0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1949</Words>
  <Characters>11111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May TAN (NHB)</dc:creator>
  <cp:lastModifiedBy>Elizabeth TANG (NHB)</cp:lastModifiedBy>
  <cp:revision>10</cp:revision>
  <dcterms:created xsi:type="dcterms:W3CDTF">2025-10-08T04:11:00Z</dcterms:created>
  <dcterms:modified xsi:type="dcterms:W3CDTF">2025-10-08T04:17:00Z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2025-09-29T04:30:05Z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68144ed3-080b-4dfc-9f5d-eb788e79c768</vt:lpwstr>
  </property>
  <property fmtid="{D5CDD505-2E9C-101B-9397-08002B2CF9AE}" pid="8" name="MSIP_Label_770f46e1-5fba-47ae-991f-a0785d9c0dac_ContentBits">
    <vt:lpwstr>0</vt:lpwstr>
  </property>
  <property fmtid="{D5CDD505-2E9C-101B-9397-08002B2CF9AE}" pid="9" name="MSIP_Label_770f46e1-5fba-47ae-991f-a0785d9c0dac_Tag">
    <vt:lpwstr>10, 0, 1, 1</vt:lpwstr>
  </property>
</Properties>
</file>